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75D7" w:rsidRDefault="001068E9" w:rsidP="00F675D7">
      <w:pPr>
        <w:suppressAutoHyphens w:val="0"/>
        <w:spacing w:after="0" w:line="240" w:lineRule="auto"/>
        <w:rPr>
          <w:rFonts w:ascii="Times New Roman" w:eastAsia="Times New Roman" w:hAnsi="Times New Roman"/>
          <w:lang w:eastAsia="pl-PL"/>
        </w:rPr>
      </w:pPr>
      <w:r w:rsidRPr="00F85A96">
        <w:rPr>
          <w:rFonts w:asciiTheme="minorHAnsi" w:hAnsiTheme="minorHAnsi"/>
          <w:b/>
          <w:bCs/>
          <w:sz w:val="24"/>
          <w:szCs w:val="24"/>
        </w:rPr>
        <w:t xml:space="preserve">Załącznik nr 3 </w:t>
      </w:r>
      <w:r w:rsidRPr="00F85A96">
        <w:rPr>
          <w:rFonts w:asciiTheme="minorHAnsi" w:hAnsiTheme="minorHAnsi"/>
          <w:bCs/>
          <w:sz w:val="24"/>
          <w:szCs w:val="24"/>
        </w:rPr>
        <w:t xml:space="preserve">DO </w:t>
      </w:r>
      <w:r w:rsidR="00396751" w:rsidRPr="00396751">
        <w:rPr>
          <w:rFonts w:asciiTheme="minorHAnsi" w:hAnsiTheme="minorHAnsi"/>
          <w:bCs/>
          <w:sz w:val="24"/>
          <w:szCs w:val="24"/>
        </w:rPr>
        <w:t>POROZUMENIA O DOFINANSOWANIE</w:t>
      </w:r>
      <w:r w:rsidR="00396751">
        <w:rPr>
          <w:rFonts w:asciiTheme="minorHAnsi" w:hAnsiTheme="minorHAnsi"/>
          <w:bCs/>
        </w:rPr>
        <w:t xml:space="preserve"> </w:t>
      </w:r>
      <w:r w:rsidRPr="00F85A96">
        <w:rPr>
          <w:rFonts w:asciiTheme="minorHAnsi" w:hAnsiTheme="minorHAnsi"/>
          <w:bCs/>
          <w:sz w:val="24"/>
          <w:szCs w:val="24"/>
        </w:rPr>
        <w:t>PROJEKTU W RAMACH FUNDUSZY EUROPEJSKICH DLA DOLNEGO ŚLĄSKA 2021-2027 WSPÓŁFINANSOWANEGO ZE ŚRODKÓW EUROPEJSKIEGO FUNDUSZU SPOŁECZNEGO PLUS</w:t>
      </w:r>
      <w:r w:rsidR="00F675D7">
        <w:rPr>
          <w:rFonts w:asciiTheme="minorHAnsi" w:hAnsiTheme="minorHAnsi"/>
          <w:bCs/>
        </w:rPr>
        <w:t>/FUNDUSZU NA RZECZ SPRAWIEDLIWEJ TRANSFORMACJI</w:t>
      </w:r>
      <w:r w:rsidR="00F675D7">
        <w:rPr>
          <w:rStyle w:val="Odwoanieprzypisudolnego"/>
          <w:bCs/>
          <w:i/>
          <w:iCs/>
        </w:rPr>
        <w:footnoteReference w:id="1"/>
      </w:r>
      <w:r w:rsidR="00F675D7">
        <w:rPr>
          <w:rFonts w:asciiTheme="minorHAnsi" w:hAnsiTheme="minorHAnsi"/>
          <w:bCs/>
        </w:rPr>
        <w:t>:</w:t>
      </w:r>
      <w:r w:rsidR="00F675D7">
        <w:rPr>
          <w:rFonts w:asciiTheme="minorHAnsi" w:hAnsiTheme="minorHAnsi" w:cstheme="minorHAnsi"/>
          <w:b/>
          <w:bCs/>
        </w:rPr>
        <w:t xml:space="preserve"> </w:t>
      </w:r>
    </w:p>
    <w:p w:rsidR="001068E9" w:rsidRDefault="001068E9" w:rsidP="00EA0FF7">
      <w:pPr>
        <w:rPr>
          <w:b/>
        </w:rPr>
      </w:pPr>
    </w:p>
    <w:p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2"/>
      </w:r>
    </w:p>
    <w:p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3"/>
      </w:r>
    </w:p>
    <w:p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w:t>
      </w:r>
      <w:r w:rsidR="00396751">
        <w:rPr>
          <w:rFonts w:ascii="Calibri" w:hAnsi="Calibri" w:cs="Calibri"/>
        </w:rPr>
        <w:t xml:space="preserve">poinformowania Instytucji Zarządzającej o </w:t>
      </w:r>
      <w:r w:rsidRPr="00F85A96">
        <w:rPr>
          <w:rFonts w:ascii="Calibri" w:hAnsi="Calibri" w:cs="Calibri"/>
        </w:rPr>
        <w:t xml:space="preserve"> zrefundowanej w ramach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lastRenderedPageBreak/>
        <w:t>Beneficjenta/Partnera/</w:t>
      </w:r>
      <w:r w:rsidR="00646CD5" w:rsidRPr="00F85A96">
        <w:rPr>
          <w:rFonts w:asciiTheme="minorHAnsi" w:hAnsiTheme="minorHAnsi" w:cstheme="minorHAnsi"/>
        </w:rPr>
        <w:t>Podmiot realizujący projekt</w:t>
      </w:r>
      <w:r w:rsidRPr="00F85A96">
        <w:rPr>
          <w:rStyle w:val="Odwoanieprzypisudolnego"/>
          <w:rFonts w:asciiTheme="minorHAnsi" w:eastAsia="Calibri" w:hAnsiTheme="minorHAnsi" w:cstheme="minorHAnsi"/>
          <w:b/>
        </w:rPr>
        <w:footnoteReference w:id="5"/>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6"/>
      </w:r>
      <w:r w:rsidR="00182FEF" w:rsidRPr="00F85A96">
        <w:rPr>
          <w:rFonts w:asciiTheme="minorHAnsi" w:eastAsia="Calibri" w:hAnsiTheme="minorHAnsi" w:cstheme="minorHAnsi"/>
          <w:b/>
        </w:rPr>
        <w:t>.</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do poinformowania Instytucji Zarządzającej o zmianie statusu podatkowego VAT w okresie realizacji Projektu, jak też 5 lat po jego zakończeniu, jeśli będzie to miało wpływ na prawną możliwość odzyskania VAT rozliczonego w Projekcie.</w:t>
      </w:r>
    </w:p>
    <w:p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rsidR="00113DE0" w:rsidRPr="00F85A96" w:rsidRDefault="00113DE0" w:rsidP="00EA0FF7">
      <w:pPr>
        <w:pStyle w:val="Tekstpodstawowy"/>
        <w:spacing w:after="120" w:line="276" w:lineRule="auto"/>
        <w:ind w:left="284"/>
        <w:jc w:val="left"/>
        <w:rPr>
          <w:rFonts w:ascii="Calibri" w:hAnsi="Calibri" w:cs="Calibri"/>
        </w:rPr>
      </w:pPr>
    </w:p>
    <w:p w:rsidR="007222BC" w:rsidRDefault="007222BC" w:rsidP="00EA0FF7">
      <w:pPr>
        <w:pStyle w:val="Tekstpodstawowy"/>
        <w:spacing w:after="120" w:line="276" w:lineRule="auto"/>
        <w:ind w:left="284"/>
        <w:jc w:val="left"/>
        <w:rPr>
          <w:rFonts w:ascii="Calibri" w:hAnsi="Calibri" w:cs="Calibri"/>
          <w:sz w:val="22"/>
          <w:szCs w:val="22"/>
        </w:rPr>
      </w:pPr>
    </w:p>
    <w:p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68E9" w:rsidRDefault="001068E9" w:rsidP="001068E9">
      <w:pPr>
        <w:spacing w:after="0" w:line="240" w:lineRule="auto"/>
      </w:pPr>
      <w:r>
        <w:separator/>
      </w:r>
    </w:p>
  </w:endnote>
  <w:endnote w:type="continuationSeparator" w:id="0">
    <w:p w:rsidR="001068E9" w:rsidRDefault="001068E9"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Pr="008A29DD">
              <w:rPr>
                <w:rFonts w:asciiTheme="minorHAnsi" w:hAnsiTheme="minorHAnsi" w:cstheme="minorHAnsi"/>
                <w:bCs/>
                <w:sz w:val="18"/>
                <w:szCs w:val="28"/>
              </w:rPr>
              <w:t>1</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Pr="008A29DD">
              <w:rPr>
                <w:rFonts w:asciiTheme="minorHAnsi" w:hAnsiTheme="minorHAnsi" w:cstheme="minorHAnsi"/>
                <w:bCs/>
                <w:sz w:val="18"/>
                <w:szCs w:val="28"/>
              </w:rPr>
              <w:t>1</w:t>
            </w:r>
            <w:r w:rsidRPr="008A29DD">
              <w:rPr>
                <w:rFonts w:asciiTheme="minorHAnsi" w:hAnsiTheme="minorHAnsi" w:cstheme="minorHAnsi"/>
                <w:bCs/>
                <w:sz w:val="18"/>
                <w:szCs w:val="28"/>
              </w:rPr>
              <w:fldChar w:fldCharType="end"/>
            </w:r>
          </w:p>
        </w:sdtContent>
      </w:sdt>
    </w:sdtContent>
  </w:sdt>
  <w:p w:rsidR="0032383A" w:rsidRPr="008A29DD" w:rsidRDefault="0032383A" w:rsidP="0032383A">
    <w:pPr>
      <w:pStyle w:val="Tekstprzypisudolnego"/>
      <w:jc w:val="center"/>
      <w:rPr>
        <w:rFonts w:asciiTheme="minorHAnsi" w:hAnsiTheme="minorHAnsi" w:cstheme="minorHAnsi"/>
        <w:sz w:val="16"/>
        <w:szCs w:val="16"/>
      </w:rPr>
    </w:pPr>
    <w:r w:rsidRPr="008A29DD">
      <w:rPr>
        <w:rFonts w:asciiTheme="minorHAnsi" w:hAnsiTheme="minorHAnsi" w:cstheme="minorHAnsi"/>
        <w:sz w:val="16"/>
      </w:rPr>
      <w:t>v1</w:t>
    </w:r>
  </w:p>
  <w:p w:rsidR="0032383A" w:rsidRDefault="00323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68E9" w:rsidRDefault="001068E9" w:rsidP="001068E9">
      <w:pPr>
        <w:spacing w:after="0" w:line="240" w:lineRule="auto"/>
      </w:pPr>
      <w:r>
        <w:separator/>
      </w:r>
    </w:p>
  </w:footnote>
  <w:footnote w:type="continuationSeparator" w:id="0">
    <w:p w:rsidR="001068E9" w:rsidRDefault="001068E9" w:rsidP="001068E9">
      <w:pPr>
        <w:spacing w:after="0" w:line="240" w:lineRule="auto"/>
      </w:pPr>
      <w:r>
        <w:continuationSeparator/>
      </w:r>
    </w:p>
  </w:footnote>
  <w:footnote w:id="1">
    <w:p w:rsidR="00F675D7" w:rsidRDefault="00F675D7" w:rsidP="00F675D7">
      <w:pPr>
        <w:pStyle w:val="Tekstprzypisudolnego"/>
      </w:pPr>
      <w:r>
        <w:rPr>
          <w:rStyle w:val="Odwoanieprzypisudolnego"/>
        </w:rPr>
        <w:footnoteRef/>
      </w:r>
      <w:r>
        <w:t xml:space="preserve"> </w:t>
      </w:r>
      <w:bookmarkStart w:id="0" w:name="_Hlk133366760"/>
      <w:r>
        <w:rPr>
          <w:rFonts w:asciiTheme="minorHAnsi" w:hAnsiTheme="minorHAnsi" w:cstheme="minorHAnsi"/>
          <w:sz w:val="16"/>
          <w:szCs w:val="16"/>
        </w:rPr>
        <w:t>Wybrać właściwy fundusz. Niepotrzebne wykreślić.</w:t>
      </w:r>
      <w:bookmarkEnd w:id="0"/>
    </w:p>
  </w:footnote>
  <w:footnote w:id="2">
    <w:p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jst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4">
    <w:p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Por. z art. 91 ust. 7 ustawy z dnia 11 marca 2004 r. o podatku od towarów i usług (Dz. U. z 20</w:t>
      </w:r>
      <w:r>
        <w:rPr>
          <w:rFonts w:ascii="Calibri" w:hAnsi="Calibri" w:cs="Calibri"/>
          <w:sz w:val="16"/>
          <w:szCs w:val="16"/>
        </w:rPr>
        <w:t>22</w:t>
      </w:r>
      <w:r w:rsidRPr="000D7362">
        <w:rPr>
          <w:rFonts w:ascii="Calibri" w:hAnsi="Calibri" w:cs="Calibri"/>
          <w:sz w:val="16"/>
          <w:szCs w:val="16"/>
        </w:rPr>
        <w:t xml:space="preserve"> r. poz. </w:t>
      </w:r>
      <w:r>
        <w:rPr>
          <w:rFonts w:ascii="Calibri" w:hAnsi="Calibri" w:cs="Calibri"/>
          <w:sz w:val="16"/>
          <w:szCs w:val="16"/>
        </w:rPr>
        <w:t>931, z późn. zm.</w:t>
      </w:r>
      <w:r w:rsidRPr="000D7362">
        <w:rPr>
          <w:rFonts w:ascii="Calibri" w:hAnsi="Calibri" w:cs="Calibri"/>
          <w:sz w:val="16"/>
          <w:szCs w:val="16"/>
        </w:rPr>
        <w:t>).</w:t>
      </w:r>
    </w:p>
  </w:footnote>
  <w:footnote w:id="5">
    <w:p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t>
      </w:r>
      <w:r w:rsidR="00396751">
        <w:rPr>
          <w:rFonts w:ascii="Calibri" w:hAnsi="Calibri" w:cs="Arial"/>
          <w:sz w:val="16"/>
          <w:szCs w:val="16"/>
        </w:rPr>
        <w:t xml:space="preserve">Zapisy </w:t>
      </w:r>
      <w:r w:rsidRPr="00AD5553">
        <w:rPr>
          <w:rFonts w:ascii="Calibri" w:hAnsi="Calibri" w:cs="Arial"/>
          <w:sz w:val="16"/>
          <w:szCs w:val="16"/>
        </w:rPr>
        <w:t xml:space="preserve"> </w:t>
      </w:r>
      <w:r w:rsidR="00396751" w:rsidRPr="00AD5553">
        <w:rPr>
          <w:rFonts w:ascii="Calibri" w:hAnsi="Calibri" w:cs="Arial"/>
          <w:sz w:val="16"/>
          <w:szCs w:val="16"/>
        </w:rPr>
        <w:t xml:space="preserve">§ </w:t>
      </w:r>
      <w:r w:rsidR="00396751">
        <w:rPr>
          <w:rFonts w:ascii="Calibri" w:hAnsi="Calibri" w:cs="Arial"/>
          <w:sz w:val="16"/>
          <w:szCs w:val="16"/>
        </w:rPr>
        <w:t xml:space="preserve">20 </w:t>
      </w:r>
      <w:r w:rsidR="00DE6C3E">
        <w:rPr>
          <w:rFonts w:ascii="Calibri" w:hAnsi="Calibri" w:cs="Arial"/>
          <w:sz w:val="16"/>
          <w:szCs w:val="16"/>
        </w:rPr>
        <w:t>Porozumienia</w:t>
      </w:r>
      <w:r w:rsidR="00396751" w:rsidRPr="00AD5553">
        <w:rPr>
          <w:rFonts w:ascii="Calibri" w:hAnsi="Calibri" w:cs="Arial"/>
          <w:sz w:val="16"/>
          <w:szCs w:val="16"/>
        </w:rPr>
        <w:t xml:space="preserve"> </w:t>
      </w:r>
      <w:r w:rsidRPr="00AD5553">
        <w:rPr>
          <w:rFonts w:ascii="Calibri" w:hAnsi="Calibri" w:cs="Arial"/>
          <w:sz w:val="16"/>
          <w:szCs w:val="16"/>
        </w:rPr>
        <w:t>stosuje się</w:t>
      </w:r>
      <w:r w:rsidR="00396751">
        <w:rPr>
          <w:rFonts w:ascii="Calibri" w:hAnsi="Calibri" w:cs="Arial"/>
          <w:sz w:val="16"/>
          <w:szCs w:val="16"/>
        </w:rPr>
        <w:t xml:space="preserve"> odpowiednio</w:t>
      </w:r>
      <w:r w:rsidRPr="00AD5553">
        <w:rPr>
          <w:rFonts w:ascii="Calibri" w:hAnsi="Calibri" w:cs="Arial"/>
          <w:sz w:val="16"/>
          <w:szCs w:val="16"/>
        </w:rPr>
        <w:t xml:space="preserve">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68E9" w:rsidRDefault="001068E9">
    <w:pPr>
      <w:pStyle w:val="Nagwek"/>
    </w:pPr>
    <w:r>
      <w:rPr>
        <w:noProof/>
      </w:rPr>
      <w:drawing>
        <wp:inline distT="0" distB="0" distL="0" distR="0" wp14:anchorId="6ECCF354" wp14:editId="479FD22E">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441245">
    <w:abstractNumId w:val="1"/>
  </w:num>
  <w:num w:numId="2" w16cid:durableId="1132942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8E9"/>
    <w:rsid w:val="000E0F56"/>
    <w:rsid w:val="001068E9"/>
    <w:rsid w:val="00113DE0"/>
    <w:rsid w:val="00182FEF"/>
    <w:rsid w:val="002804CD"/>
    <w:rsid w:val="0029386D"/>
    <w:rsid w:val="0032383A"/>
    <w:rsid w:val="00396751"/>
    <w:rsid w:val="00505FA5"/>
    <w:rsid w:val="00646CD5"/>
    <w:rsid w:val="007222BC"/>
    <w:rsid w:val="008A29DD"/>
    <w:rsid w:val="00900067"/>
    <w:rsid w:val="00CA6974"/>
    <w:rsid w:val="00DE6C3E"/>
    <w:rsid w:val="00EA0FF7"/>
    <w:rsid w:val="00F675D7"/>
    <w:rsid w:val="00F85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5CA94"/>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Poprawka">
    <w:name w:val="Revision"/>
    <w:hidden/>
    <w:uiPriority w:val="99"/>
    <w:semiHidden/>
    <w:rsid w:val="00396751"/>
    <w:pPr>
      <w:spacing w:after="0" w:line="240" w:lineRule="auto"/>
    </w:pPr>
    <w:rPr>
      <w:rFonts w:ascii="Calibri" w:eastAsia="Calibri"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3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247</Words>
  <Characters>1485</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Małgorzata Barcz</cp:lastModifiedBy>
  <cp:revision>4</cp:revision>
  <dcterms:created xsi:type="dcterms:W3CDTF">2023-04-26T10:45:00Z</dcterms:created>
  <dcterms:modified xsi:type="dcterms:W3CDTF">2023-04-26T11:06:00Z</dcterms:modified>
</cp:coreProperties>
</file>