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1C565" w14:textId="77777777" w:rsidR="00CE708C" w:rsidRPr="00CE708C" w:rsidRDefault="003D5D90" w:rsidP="00CE708C">
      <w:pPr>
        <w:spacing w:line="276" w:lineRule="auto"/>
        <w:rPr>
          <w:sz w:val="24"/>
          <w:szCs w:val="24"/>
          <w:lang w:eastAsia="pl-PL"/>
        </w:rPr>
      </w:pPr>
      <w:r w:rsidRPr="00CE708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CE708C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CE708C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CE708C" w:rsidRPr="00CE708C">
        <w:rPr>
          <w:rFonts w:asciiTheme="minorHAnsi" w:hAnsiTheme="minorHAnsi"/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FUNDUSZU SPOŁECZNEGO PLUS/FUNDUSZU NA RZECZ SPRAWIEDLIWEJ TRANSFORMACJI</w:t>
      </w:r>
      <w:r w:rsidR="00CE708C" w:rsidRPr="00CE708C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:</w:t>
      </w:r>
      <w:r w:rsidR="00CE708C" w:rsidRPr="00CE708C">
        <w:rPr>
          <w:sz w:val="24"/>
          <w:szCs w:val="24"/>
        </w:rPr>
        <w:t xml:space="preserve"> </w:t>
      </w:r>
    </w:p>
    <w:p w14:paraId="5E78CE43" w14:textId="44FB32D6" w:rsidR="00D70684" w:rsidRPr="009350F6" w:rsidRDefault="00D70684" w:rsidP="00CE708C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CE708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28B9AD8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2"/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0C32B6">
        <w:rPr>
          <w:rFonts w:asciiTheme="minorHAnsi" w:hAnsiTheme="minorHAnsi" w:cstheme="minorHAnsi"/>
          <w:bCs/>
          <w:sz w:val="24"/>
          <w:szCs w:val="24"/>
        </w:rPr>
        <w:t xml:space="preserve"> załączyć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0C32B6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9350F6">
        <w:rPr>
          <w:rFonts w:asciiTheme="minorHAnsi" w:hAnsiTheme="minorHAnsi" w:cstheme="minorHAnsi"/>
          <w:bCs/>
          <w:sz w:val="24"/>
          <w:szCs w:val="24"/>
        </w:rPr>
        <w:t>.</w:t>
      </w:r>
    </w:p>
    <w:p w14:paraId="1DFCF86A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CD2B867" w14:textId="346E5AEF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należy załączyć wszystkie dokumenty finansowo-księgowe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(wraz potwierdzeniem ich zapłaty)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 podstawie których rozliczane są </w:t>
      </w:r>
      <w:r w:rsidR="00234222" w:rsidRPr="009350F6">
        <w:rPr>
          <w:rFonts w:asciiTheme="minorHAnsi" w:hAnsiTheme="minorHAnsi" w:cstheme="minorHAnsi"/>
          <w:bCs/>
          <w:sz w:val="24"/>
          <w:szCs w:val="24"/>
        </w:rPr>
        <w:t xml:space="preserve">wydatki </w:t>
      </w:r>
      <w:r w:rsidRPr="009350F6">
        <w:rPr>
          <w:rFonts w:asciiTheme="minorHAnsi" w:hAnsiTheme="minorHAnsi" w:cstheme="minorHAnsi"/>
          <w:bCs/>
          <w:sz w:val="24"/>
          <w:szCs w:val="24"/>
        </w:rPr>
        <w:t>objęte postępowaniami przeprowadzonymi w drodze ustawy PZP i zasady konkurencyjności</w:t>
      </w:r>
      <w:r w:rsidR="006C6AEC" w:rsidRPr="009350F6">
        <w:rPr>
          <w:rFonts w:asciiTheme="minorHAnsi" w:hAnsiTheme="minorHAnsi" w:cstheme="minorHAnsi"/>
          <w:bCs/>
          <w:sz w:val="24"/>
          <w:szCs w:val="24"/>
        </w:rPr>
        <w:t xml:space="preserve"> oraz historię operacji bankowych na rachunku projektu za okres objęty wnioskiem. </w:t>
      </w:r>
    </w:p>
    <w:p w14:paraId="52BB16FA" w14:textId="77777777" w:rsidR="006C6AEC" w:rsidRPr="009350F6" w:rsidRDefault="006C6AEC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E0F8061" w14:textId="2CA9B8C5" w:rsidR="009B6E81" w:rsidRPr="009350F6" w:rsidRDefault="00234222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Instytucja</w:t>
      </w:r>
      <w:r w:rsidR="009B6E81" w:rsidRPr="009350F6">
        <w:rPr>
          <w:rFonts w:asciiTheme="minorHAnsi" w:hAnsiTheme="minorHAnsi" w:cstheme="minorHAnsi"/>
          <w:sz w:val="24"/>
          <w:szCs w:val="24"/>
        </w:rPr>
        <w:t xml:space="preserve"> Zarządzająca wylosuje próbę wydatków do kontroli, innych niż wskazane powyżej, w zakresie których zwróci się o przekazanie skanów źródłowych dokumentów finansowo-księgowych. </w:t>
      </w:r>
    </w:p>
    <w:p w14:paraId="5329ADB9" w14:textId="7628B546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O wylosowanej próbie zostaną Państwo powiadomieni poprzez system SL2021 po złożeniu wniosku o</w:t>
      </w:r>
      <w:r w:rsidR="009350F6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płatność. Nic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nie stoi na przeszkodzie, aby załączyli Państwo do wniosku o płatność skany wszystkich dokumentów finansowo-księgowych wraz dokumentów potwierdzających zapłatę wydatków rozlicznych we wniosku o płatność. </w:t>
      </w:r>
    </w:p>
    <w:p w14:paraId="00FA6B4D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1F31B54" w14:textId="47F328B6" w:rsidR="00D70684" w:rsidRPr="009350F6" w:rsidRDefault="000C32B6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sz w:val="24"/>
          <w:szCs w:val="24"/>
        </w:rPr>
        <w:t xml:space="preserve">objęcia wsparciem w ramach projektu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sz w:val="24"/>
          <w:szCs w:val="24"/>
        </w:rPr>
        <w:t>indywidualnych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IZ wyznaczy do kontroli dokumentację konkretnych </w:t>
      </w:r>
      <w:r>
        <w:rPr>
          <w:rFonts w:asciiTheme="minorHAnsi" w:hAnsiTheme="minorHAnsi" w:cstheme="minorHAnsi"/>
          <w:bCs/>
          <w:sz w:val="24"/>
          <w:szCs w:val="24"/>
        </w:rPr>
        <w:t>osób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, których dane wprowadz</w:t>
      </w:r>
      <w:r w:rsidR="00AC009F">
        <w:rPr>
          <w:rFonts w:asciiTheme="minorHAnsi" w:hAnsiTheme="minorHAnsi" w:cstheme="minorHAnsi"/>
          <w:bCs/>
          <w:sz w:val="24"/>
          <w:szCs w:val="24"/>
        </w:rPr>
        <w:t>ili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066C1B65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63A14E" w14:textId="6A7BADA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</w:t>
      </w:r>
      <w:r w:rsidR="00CE708C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34C703E7" w14:textId="77777777" w:rsidR="00D93598" w:rsidRPr="009350F6" w:rsidRDefault="00D93598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5302AF5" w14:textId="51ED90C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5810BF49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87342E" w14:textId="73473AC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IZ 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</w:t>
      </w:r>
      <w:r w:rsidRPr="009350F6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01FBA28" w14:textId="5314C3AC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0D845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CE708C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72BA96AD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</w:t>
      </w:r>
      <w:r w:rsidR="00CE708C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……… (w tym VAT …)”;</w:t>
      </w:r>
    </w:p>
    <w:p w14:paraId="7F57E1A9" w14:textId="4BF85403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3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12160B42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529F46BC" w14:textId="4005DE3F" w:rsidR="00CE0567" w:rsidRPr="009350F6" w:rsidRDefault="00330294" w:rsidP="00CE708C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CE708C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CE708C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3BC1DD67" w14:textId="20C1452B" w:rsidR="00325266" w:rsidRPr="009350F6" w:rsidRDefault="00325266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CE708C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CE708C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CE708C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1D53346C" w14:textId="77777777" w:rsidR="005B1525" w:rsidRPr="009350F6" w:rsidRDefault="005B1525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459BFB08" w:rsidR="005B1525" w:rsidRPr="009350F6" w:rsidRDefault="00AD2D98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Rozliczenia wydatków na podstawie noty księgowej jest możliwe jedynie w przypadku wkładu własnego. </w:t>
            </w:r>
          </w:p>
        </w:tc>
      </w:tr>
      <w:tr w:rsidR="009350F6" w:rsidRPr="009350F6" w14:paraId="14BF0E62" w14:textId="77777777" w:rsidTr="00DA6FEB">
        <w:trPr>
          <w:trHeight w:val="420"/>
        </w:trPr>
        <w:tc>
          <w:tcPr>
            <w:tcW w:w="568" w:type="dxa"/>
            <w:shd w:val="clear" w:color="auto" w:fill="E7E6E6" w:themeFill="background2"/>
            <w:vAlign w:val="center"/>
          </w:tcPr>
          <w:p w14:paraId="149A524C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F53F8E9" w14:textId="717C38DC" w:rsidR="00D70684" w:rsidRPr="009350F6" w:rsidRDefault="00BD3548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istoria operacji na rachunku bankowym projektu</w:t>
            </w:r>
          </w:p>
        </w:tc>
        <w:tc>
          <w:tcPr>
            <w:tcW w:w="6492" w:type="dxa"/>
            <w:shd w:val="clear" w:color="auto" w:fill="auto"/>
          </w:tcPr>
          <w:p w14:paraId="4CEA7300" w14:textId="5D02DB5D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Historia musi być przekazywana wraz z każdym wnioskiem o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płatność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 odpowiadać okresowi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w nim określonemu.</w:t>
            </w:r>
          </w:p>
          <w:p w14:paraId="561709E6" w14:textId="77777777" w:rsidR="00D70684" w:rsidRPr="009350F6" w:rsidRDefault="00786559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Jeśli Beneficjent przekazał całość zaliczki Partnerowi, do wniosku o płatność należy załączyć historię operacji na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rachunku Partnera wynikającego z umowy partnerskiej.</w:t>
            </w:r>
          </w:p>
          <w:p w14:paraId="5380F18A" w14:textId="558295F6" w:rsidR="003A4164" w:rsidRPr="009350F6" w:rsidRDefault="003A416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Historia operacji musi obejmować nieprzerwany okres i nie należy jej utożsamiać z wyciągami bankowymi potwierdzającymi konkretnych zapłatę wydatków w konkretnym terminie.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17E7CE4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Operacje finansowe związane z Projektem powinny być dokonywane z rachunku  płatniczego Projektu  wskazanego w </w:t>
            </w:r>
            <w:r w:rsidR="00AA7790">
              <w:rPr>
                <w:rFonts w:asciiTheme="minorHAnsi" w:hAnsiTheme="minorHAnsi" w:cstheme="minorHAnsi"/>
                <w:sz w:val="24"/>
                <w:szCs w:val="24"/>
              </w:rPr>
              <w:t>Decyzji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</w:t>
            </w:r>
            <w:r w:rsidR="00AA779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(nie dotyczy wydatków poniesionych przed datą zawarcia </w:t>
            </w:r>
            <w:r w:rsidR="00A06F6D">
              <w:rPr>
                <w:rFonts w:asciiTheme="minorHAnsi" w:hAnsiTheme="minorHAnsi" w:cstheme="minorHAnsi"/>
                <w:sz w:val="24"/>
                <w:szCs w:val="24"/>
              </w:rPr>
              <w:t>Decyzji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</w:t>
            </w:r>
            <w:r w:rsidR="00A06F6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). </w:t>
            </w:r>
          </w:p>
          <w:p w14:paraId="7A4F852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0D55B8BC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 xml:space="preserve">do wniosku o płatność, jednakże należy załączyć go do dokumentacji Projektu i przechowywać zgodnie z zasadami archiwizacji dokumentacji projektowej, określonymi w </w:t>
            </w:r>
            <w:r w:rsidR="00D449DA">
              <w:rPr>
                <w:rFonts w:asciiTheme="minorHAnsi" w:hAnsiTheme="minorHAnsi" w:cstheme="minorHAnsi"/>
                <w:bCs/>
              </w:rPr>
              <w:t xml:space="preserve">Decyzji </w:t>
            </w:r>
            <w:r w:rsidRPr="009350F6">
              <w:rPr>
                <w:rFonts w:asciiTheme="minorHAnsi" w:hAnsiTheme="minorHAnsi" w:cstheme="minorHAnsi"/>
                <w:bCs/>
              </w:rPr>
              <w:t xml:space="preserve">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</w:t>
            </w:r>
            <w:r w:rsidR="00D449DA">
              <w:rPr>
                <w:rFonts w:asciiTheme="minorHAnsi" w:hAnsiTheme="minorHAnsi" w:cstheme="minorHAnsi"/>
                <w:bCs/>
              </w:rPr>
              <w:t>u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CE708C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lastRenderedPageBreak/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538A6C00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1-5 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4136F5B0" w:rsidR="00D70684" w:rsidRPr="009350F6" w:rsidRDefault="00CE337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7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5EFB7E0A" w:rsidR="00D70684" w:rsidRPr="009350F6" w:rsidRDefault="00CE337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lastRenderedPageBreak/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CE708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75FD3D74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9.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66777DF8" w:rsidR="00186916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7E7DECBB" w:rsidR="004C293C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02A73CCF" w:rsidR="00D70684" w:rsidRPr="009350F6" w:rsidRDefault="00D70684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Beneficjent nie przedkłada do wniosku o płatność deklaracji rozliczeniowych ZUS oraz deklaracji podatkowych (chyba, że IZ 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nie wystąpi) </w:t>
            </w:r>
          </w:p>
          <w:p w14:paraId="4BF16616" w14:textId="77777777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46C7BFF9" w:rsidR="00D70684" w:rsidRPr="009350F6" w:rsidRDefault="00035FF3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Instytucja Zarządzająca,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68BF4A93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CE708C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03AA624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IZ nie wystąpi). </w:t>
            </w:r>
          </w:p>
          <w:p w14:paraId="22FD2A40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CE708C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77777777" w:rsidR="00D70684" w:rsidRPr="009350F6" w:rsidRDefault="00D70684" w:rsidP="00CE708C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</w:t>
            </w:r>
            <w:r w:rsidRPr="009350F6">
              <w:rPr>
                <w:rFonts w:asciiTheme="minorHAnsi" w:hAnsiTheme="minorHAnsi" w:cstheme="minorHAnsi"/>
              </w:rPr>
              <w:lastRenderedPageBreak/>
              <w:t xml:space="preserve">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CE708C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CE708C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01652737" w:rsidR="00923790" w:rsidRPr="009350F6" w:rsidRDefault="00923790" w:rsidP="00CE708C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>Wykaz dokumentów potwierdzających realizację kwot ryczałtowych określa</w:t>
      </w:r>
      <w:r w:rsidR="005107B9">
        <w:rPr>
          <w:rFonts w:asciiTheme="minorHAnsi" w:hAnsiTheme="minorHAnsi" w:cstheme="minorHAnsi"/>
        </w:rPr>
        <w:t xml:space="preserve"> decyzja </w:t>
      </w:r>
      <w:r w:rsidRPr="009350F6">
        <w:rPr>
          <w:rFonts w:asciiTheme="minorHAnsi" w:hAnsiTheme="minorHAnsi" w:cstheme="minorHAnsi"/>
        </w:rPr>
        <w:t xml:space="preserve"> o dofinansowanie projektu.</w:t>
      </w:r>
    </w:p>
    <w:p w14:paraId="5DFA4CDD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CE708C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159EFC8A" w:rsidR="00350CB7" w:rsidRPr="009350F6" w:rsidRDefault="00350CB7" w:rsidP="00CE708C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</w:t>
      </w:r>
    </w:p>
    <w:p w14:paraId="2DAB274B" w14:textId="0FD3DEF8" w:rsidR="00350CB7" w:rsidRPr="009350F6" w:rsidRDefault="00350CB7" w:rsidP="00CE708C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059FF" w14:textId="77777777" w:rsidR="00FA2C95" w:rsidRDefault="00FA2C95" w:rsidP="00412E06">
      <w:r>
        <w:separator/>
      </w:r>
    </w:p>
  </w:endnote>
  <w:endnote w:type="continuationSeparator" w:id="0">
    <w:p w14:paraId="74904867" w14:textId="77777777" w:rsidR="00FA2C95" w:rsidRDefault="00FA2C95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67EA" w14:textId="77777777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566D97D8" w:rsidR="005F342F" w:rsidRDefault="000C32B6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>
      <w:rPr>
        <w:rFonts w:asciiTheme="minorHAnsi" w:hAnsiTheme="minorHAnsi" w:cstheme="minorHAnsi"/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97C19" w14:textId="77777777" w:rsidR="00FA2C95" w:rsidRDefault="00FA2C95" w:rsidP="00412E06">
      <w:r>
        <w:separator/>
      </w:r>
    </w:p>
  </w:footnote>
  <w:footnote w:type="continuationSeparator" w:id="0">
    <w:p w14:paraId="63503B7A" w14:textId="77777777" w:rsidR="00FA2C95" w:rsidRDefault="00FA2C95" w:rsidP="00412E06">
      <w:r>
        <w:continuationSeparator/>
      </w:r>
    </w:p>
  </w:footnote>
  <w:footnote w:id="1">
    <w:p w14:paraId="2C5C2580" w14:textId="77777777" w:rsidR="00CE708C" w:rsidRDefault="00CE708C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  <w:footnote w:id="2">
    <w:p w14:paraId="7AE27D5F" w14:textId="77777777" w:rsidR="00D70684" w:rsidRPr="000A1BC5" w:rsidRDefault="00D70684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3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B92BF" w14:textId="27E91792" w:rsidR="005D589C" w:rsidRPr="00BB4166" w:rsidRDefault="00BB4166" w:rsidP="00BB4166">
    <w:pPr>
      <w:pStyle w:val="Nagwek"/>
    </w:pPr>
    <w:r>
      <w:rPr>
        <w:noProof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2326180">
    <w:abstractNumId w:val="0"/>
  </w:num>
  <w:num w:numId="2" w16cid:durableId="1510873023">
    <w:abstractNumId w:val="16"/>
  </w:num>
  <w:num w:numId="3" w16cid:durableId="1383213180">
    <w:abstractNumId w:val="8"/>
  </w:num>
  <w:num w:numId="4" w16cid:durableId="1663239423">
    <w:abstractNumId w:val="18"/>
  </w:num>
  <w:num w:numId="5" w16cid:durableId="2113234480">
    <w:abstractNumId w:val="23"/>
  </w:num>
  <w:num w:numId="6" w16cid:durableId="312224336">
    <w:abstractNumId w:val="4"/>
  </w:num>
  <w:num w:numId="7" w16cid:durableId="851534108">
    <w:abstractNumId w:val="22"/>
  </w:num>
  <w:num w:numId="8" w16cid:durableId="1378436123">
    <w:abstractNumId w:val="2"/>
  </w:num>
  <w:num w:numId="9" w16cid:durableId="1013722667">
    <w:abstractNumId w:val="20"/>
  </w:num>
  <w:num w:numId="10" w16cid:durableId="541330263">
    <w:abstractNumId w:val="15"/>
  </w:num>
  <w:num w:numId="11" w16cid:durableId="2098865430">
    <w:abstractNumId w:val="12"/>
  </w:num>
  <w:num w:numId="12" w16cid:durableId="270624934">
    <w:abstractNumId w:val="17"/>
  </w:num>
  <w:num w:numId="13" w16cid:durableId="1119837856">
    <w:abstractNumId w:val="14"/>
  </w:num>
  <w:num w:numId="14" w16cid:durableId="687373579">
    <w:abstractNumId w:val="1"/>
  </w:num>
  <w:num w:numId="15" w16cid:durableId="706375821">
    <w:abstractNumId w:val="3"/>
  </w:num>
  <w:num w:numId="16" w16cid:durableId="1181747280">
    <w:abstractNumId w:val="13"/>
  </w:num>
  <w:num w:numId="17" w16cid:durableId="830020944">
    <w:abstractNumId w:val="10"/>
  </w:num>
  <w:num w:numId="18" w16cid:durableId="1241451087">
    <w:abstractNumId w:val="19"/>
  </w:num>
  <w:num w:numId="19" w16cid:durableId="981888366">
    <w:abstractNumId w:val="9"/>
  </w:num>
  <w:num w:numId="20" w16cid:durableId="2002151336">
    <w:abstractNumId w:val="21"/>
  </w:num>
  <w:num w:numId="21" w16cid:durableId="1376661406">
    <w:abstractNumId w:val="6"/>
  </w:num>
  <w:num w:numId="22" w16cid:durableId="903101825">
    <w:abstractNumId w:val="5"/>
  </w:num>
  <w:num w:numId="23" w16cid:durableId="96103724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94DDD"/>
    <w:rsid w:val="000A0E7A"/>
    <w:rsid w:val="000A774B"/>
    <w:rsid w:val="000B4561"/>
    <w:rsid w:val="000B49B1"/>
    <w:rsid w:val="000B629A"/>
    <w:rsid w:val="000C32B6"/>
    <w:rsid w:val="000C5896"/>
    <w:rsid w:val="000C7997"/>
    <w:rsid w:val="000D3F37"/>
    <w:rsid w:val="000D56CB"/>
    <w:rsid w:val="000F5336"/>
    <w:rsid w:val="000F5AF6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C43"/>
    <w:rsid w:val="002457C4"/>
    <w:rsid w:val="0025160C"/>
    <w:rsid w:val="002717CD"/>
    <w:rsid w:val="002750DC"/>
    <w:rsid w:val="00280CFF"/>
    <w:rsid w:val="002A64DF"/>
    <w:rsid w:val="002B6A36"/>
    <w:rsid w:val="002D3FB4"/>
    <w:rsid w:val="002F1AC8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76D04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07B9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05C7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3357A"/>
    <w:rsid w:val="00734003"/>
    <w:rsid w:val="00734FB9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C4C3F"/>
    <w:rsid w:val="008D5546"/>
    <w:rsid w:val="008D5E6F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06F6D"/>
    <w:rsid w:val="00A119B3"/>
    <w:rsid w:val="00A6428A"/>
    <w:rsid w:val="00A95704"/>
    <w:rsid w:val="00A9666B"/>
    <w:rsid w:val="00AA7790"/>
    <w:rsid w:val="00AB2B3A"/>
    <w:rsid w:val="00AC009F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E708C"/>
    <w:rsid w:val="00CF41F9"/>
    <w:rsid w:val="00D015CA"/>
    <w:rsid w:val="00D050B9"/>
    <w:rsid w:val="00D1479F"/>
    <w:rsid w:val="00D15732"/>
    <w:rsid w:val="00D25A21"/>
    <w:rsid w:val="00D25C5C"/>
    <w:rsid w:val="00D3576B"/>
    <w:rsid w:val="00D449DA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5657A"/>
    <w:rsid w:val="00E643C7"/>
    <w:rsid w:val="00E71636"/>
    <w:rsid w:val="00E96C1F"/>
    <w:rsid w:val="00EA5429"/>
    <w:rsid w:val="00EA5FDD"/>
    <w:rsid w:val="00ED237C"/>
    <w:rsid w:val="00EE7CFE"/>
    <w:rsid w:val="00F11E6B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2209-C6D8-497B-BD8E-F5BFDCF3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2396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Anna Wiącek-Sawicka</cp:lastModifiedBy>
  <cp:revision>35</cp:revision>
  <cp:lastPrinted>2022-09-21T09:48:00Z</cp:lastPrinted>
  <dcterms:created xsi:type="dcterms:W3CDTF">2022-10-10T09:04:00Z</dcterms:created>
  <dcterms:modified xsi:type="dcterms:W3CDTF">2024-09-02T11:42:00Z</dcterms:modified>
</cp:coreProperties>
</file>