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3CDC" w14:textId="5D7E6FBE" w:rsidR="00254C4F" w:rsidRPr="00254C4F" w:rsidRDefault="005F3B3F" w:rsidP="00254C4F">
      <w:pPr>
        <w:pStyle w:val="Nagwek"/>
        <w:contextualSpacing/>
        <w:jc w:val="center"/>
        <w:rPr>
          <w:b/>
        </w:rPr>
      </w:pPr>
      <w:r>
        <w:rPr>
          <w:b/>
        </w:rPr>
        <w:t xml:space="preserve"> S</w:t>
      </w:r>
      <w:r w:rsidR="00254C4F" w:rsidRPr="00254C4F">
        <w:rPr>
          <w:b/>
        </w:rPr>
        <w:t>potkani</w:t>
      </w:r>
      <w:r>
        <w:rPr>
          <w:b/>
        </w:rPr>
        <w:t>e</w:t>
      </w:r>
      <w:r w:rsidR="00254C4F" w:rsidRPr="00254C4F">
        <w:rPr>
          <w:b/>
        </w:rPr>
        <w:t xml:space="preserve"> </w:t>
      </w:r>
      <w:bookmarkStart w:id="0" w:name="_Hlk89948081"/>
      <w:r w:rsidR="00254C4F" w:rsidRPr="00254C4F">
        <w:rPr>
          <w:b/>
        </w:rPr>
        <w:t>Grupy roboczej wspierającej prace nad przygotowaniem regionalnego programu operacyjnego dla województwa dolnośląskiego na lata 2021-2027</w:t>
      </w:r>
      <w:bookmarkEnd w:id="0"/>
      <w:r w:rsidR="00254C4F">
        <w:rPr>
          <w:b/>
        </w:rPr>
        <w:t xml:space="preserve"> – </w:t>
      </w:r>
    </w:p>
    <w:p w14:paraId="50E9DA8D" w14:textId="6F89884A" w:rsidR="00254C4F" w:rsidRDefault="00F7088B" w:rsidP="00095CF3">
      <w:pPr>
        <w:pStyle w:val="Nagwek"/>
        <w:contextualSpacing/>
        <w:jc w:val="center"/>
        <w:rPr>
          <w:rFonts w:ascii="Calibri" w:hAnsi="Calibri"/>
          <w:b/>
        </w:rPr>
      </w:pPr>
      <w:r>
        <w:rPr>
          <w:b/>
        </w:rPr>
        <w:t>przedstawienie p</w:t>
      </w:r>
      <w:r w:rsidR="00095CF3" w:rsidRPr="00095CF3">
        <w:rPr>
          <w:b/>
        </w:rPr>
        <w:t>rojekt</w:t>
      </w:r>
      <w:r>
        <w:rPr>
          <w:b/>
        </w:rPr>
        <w:t>u</w:t>
      </w:r>
      <w:r w:rsidR="00095CF3" w:rsidRPr="00095CF3">
        <w:rPr>
          <w:b/>
        </w:rPr>
        <w:t xml:space="preserve"> programu FEDS 2021-2027</w:t>
      </w:r>
      <w:r w:rsidR="00095CF3">
        <w:rPr>
          <w:b/>
        </w:rPr>
        <w:t xml:space="preserve"> </w:t>
      </w:r>
      <w:r w:rsidR="00095CF3">
        <w:rPr>
          <w:b/>
        </w:rPr>
        <w:br/>
        <w:t xml:space="preserve">(wersja </w:t>
      </w:r>
      <w:r w:rsidR="00095CF3" w:rsidRPr="00095CF3">
        <w:rPr>
          <w:b/>
        </w:rPr>
        <w:t>przesłan</w:t>
      </w:r>
      <w:r w:rsidR="00095CF3">
        <w:rPr>
          <w:b/>
        </w:rPr>
        <w:t>a</w:t>
      </w:r>
      <w:r w:rsidR="00095CF3" w:rsidRPr="00095CF3">
        <w:rPr>
          <w:b/>
        </w:rPr>
        <w:t xml:space="preserve"> do Komisji Europejskiej 28.10.2022 r.</w:t>
      </w:r>
      <w:r w:rsidR="00095CF3">
        <w:rPr>
          <w:b/>
        </w:rPr>
        <w:t>)</w:t>
      </w:r>
    </w:p>
    <w:p w14:paraId="367236F4" w14:textId="77777777" w:rsidR="00B7369C" w:rsidRDefault="00B7369C" w:rsidP="00B7369C">
      <w:pPr>
        <w:spacing w:after="0"/>
        <w:jc w:val="center"/>
        <w:rPr>
          <w:b/>
        </w:rPr>
      </w:pPr>
    </w:p>
    <w:p w14:paraId="56B2FF6A" w14:textId="6DDDAE99" w:rsidR="00B7369C" w:rsidRDefault="004E50F4" w:rsidP="00B7369C">
      <w:pPr>
        <w:spacing w:after="0"/>
        <w:jc w:val="both"/>
      </w:pPr>
      <w:r>
        <w:t>Spotkanie</w:t>
      </w:r>
      <w:r w:rsidR="00B7369C">
        <w:t xml:space="preserve"> Grupy roboczej wspierającej prace nad przygotowaniem RPO WD na lata 2021-2027 odbyło się </w:t>
      </w:r>
      <w:r w:rsidR="00A06ACC">
        <w:t xml:space="preserve">w trybie zdalnym (za pośrednictwem platformy zoom) w dniu </w:t>
      </w:r>
      <w:r w:rsidR="00AF23B4">
        <w:t>14</w:t>
      </w:r>
      <w:r w:rsidR="00254C4F">
        <w:t xml:space="preserve"> </w:t>
      </w:r>
      <w:r w:rsidR="00AF23B4">
        <w:t>listopada</w:t>
      </w:r>
      <w:r w:rsidR="00254C4F">
        <w:t xml:space="preserve"> 202</w:t>
      </w:r>
      <w:r w:rsidR="00AF23B4">
        <w:t>2</w:t>
      </w:r>
      <w:r w:rsidR="00B7369C">
        <w:t xml:space="preserve"> r. </w:t>
      </w:r>
    </w:p>
    <w:p w14:paraId="2BFD5801" w14:textId="77777777" w:rsidR="00B7369C" w:rsidRDefault="00B7369C" w:rsidP="00B7369C">
      <w:pPr>
        <w:spacing w:after="0"/>
        <w:jc w:val="both"/>
      </w:pPr>
    </w:p>
    <w:p w14:paraId="3125F7AE" w14:textId="0486B290" w:rsidR="00B7369C" w:rsidRDefault="00B7369C" w:rsidP="008A7220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b/>
          <w:u w:val="single"/>
        </w:rPr>
      </w:pPr>
      <w:r w:rsidRPr="00B7369C">
        <w:rPr>
          <w:b/>
          <w:u w:val="single"/>
        </w:rPr>
        <w:t xml:space="preserve">Otwarcie </w:t>
      </w:r>
      <w:r w:rsidR="005E49CA">
        <w:rPr>
          <w:b/>
          <w:u w:val="single"/>
        </w:rPr>
        <w:t>spotkania</w:t>
      </w:r>
      <w:r w:rsidR="000F3FC2">
        <w:rPr>
          <w:b/>
          <w:u w:val="single"/>
        </w:rPr>
        <w:t>.</w:t>
      </w:r>
    </w:p>
    <w:p w14:paraId="189B9578" w14:textId="0A63F70E" w:rsidR="00B7369C" w:rsidRDefault="00F84DBC" w:rsidP="00B7369C">
      <w:pPr>
        <w:spacing w:after="0"/>
        <w:jc w:val="both"/>
      </w:pPr>
      <w:r>
        <w:t>Spotkanie</w:t>
      </w:r>
      <w:r w:rsidR="00B7369C">
        <w:t xml:space="preserve"> rozpoczął </w:t>
      </w:r>
      <w:r w:rsidR="00E613A9">
        <w:t>Zastępca Dyrektora Departamentu Gospodarki</w:t>
      </w:r>
      <w:r w:rsidR="00B7369C">
        <w:t xml:space="preserve"> – </w:t>
      </w:r>
      <w:r w:rsidR="000E3FAB" w:rsidRPr="000E3FAB">
        <w:rPr>
          <w:b/>
        </w:rPr>
        <w:t>Pan</w:t>
      </w:r>
      <w:r w:rsidR="000E3FAB">
        <w:t xml:space="preserve"> </w:t>
      </w:r>
      <w:r w:rsidR="00E613A9">
        <w:rPr>
          <w:b/>
        </w:rPr>
        <w:t>Łukasz Kasprzak</w:t>
      </w:r>
      <w:r w:rsidR="00B7369C">
        <w:t xml:space="preserve"> </w:t>
      </w:r>
    </w:p>
    <w:p w14:paraId="06EA55CF" w14:textId="77777777" w:rsidR="00AF23B4" w:rsidRDefault="00AF23B4" w:rsidP="00B7369C">
      <w:pPr>
        <w:spacing w:after="0"/>
        <w:jc w:val="both"/>
      </w:pPr>
    </w:p>
    <w:p w14:paraId="330169DC" w14:textId="3FB31C0D" w:rsidR="00EC4092" w:rsidRPr="00C37C80" w:rsidRDefault="00AF23B4" w:rsidP="00C37C80">
      <w:pPr>
        <w:spacing w:before="120" w:after="120"/>
        <w:jc w:val="both"/>
        <w:rPr>
          <w:bCs/>
        </w:rPr>
      </w:pPr>
      <w:r>
        <w:rPr>
          <w:b/>
        </w:rPr>
        <w:t>P</w:t>
      </w:r>
      <w:r w:rsidR="00D31CB9" w:rsidRPr="00D31CB9">
        <w:rPr>
          <w:b/>
        </w:rPr>
        <w:t>an Łukasz Kasprzak</w:t>
      </w:r>
      <w:r w:rsidR="00D31CB9">
        <w:rPr>
          <w:b/>
        </w:rPr>
        <w:t xml:space="preserve"> </w:t>
      </w:r>
      <w:r w:rsidR="00C37C80">
        <w:rPr>
          <w:bCs/>
        </w:rPr>
        <w:t xml:space="preserve">w formie prezentacji przedstawił najważniejsze informacje </w:t>
      </w:r>
      <w:r w:rsidR="0015133A">
        <w:rPr>
          <w:bCs/>
        </w:rPr>
        <w:t>dotyczące aktualnego stanu negocjacji FEDS 2021-2027</w:t>
      </w:r>
      <w:r w:rsidR="00095CF3">
        <w:rPr>
          <w:bCs/>
        </w:rPr>
        <w:t>, tj. że z</w:t>
      </w:r>
      <w:r w:rsidR="004E557A">
        <w:rPr>
          <w:bCs/>
        </w:rPr>
        <w:t>akończony został</w:t>
      </w:r>
      <w:r w:rsidR="004E557A" w:rsidRPr="004E557A">
        <w:rPr>
          <w:bCs/>
        </w:rPr>
        <w:t xml:space="preserve"> bieżący etap negocjacji programu FEDS 2021-2027 z Komisją Europejską</w:t>
      </w:r>
      <w:r w:rsidR="004E557A">
        <w:rPr>
          <w:bCs/>
        </w:rPr>
        <w:t xml:space="preserve">, który </w:t>
      </w:r>
      <w:r w:rsidR="004E557A" w:rsidRPr="004E557A">
        <w:rPr>
          <w:bCs/>
        </w:rPr>
        <w:t>trwa</w:t>
      </w:r>
      <w:r w:rsidR="004E557A">
        <w:rPr>
          <w:bCs/>
        </w:rPr>
        <w:t>ł</w:t>
      </w:r>
      <w:r w:rsidR="004E557A" w:rsidRPr="004E557A">
        <w:rPr>
          <w:bCs/>
        </w:rPr>
        <w:t xml:space="preserve"> od przekazania uwag KE w dniu 15.06.2022 do dnia przesłania do KE kolejnej wersji programu</w:t>
      </w:r>
      <w:r w:rsidR="00095CF3">
        <w:rPr>
          <w:bCs/>
        </w:rPr>
        <w:t xml:space="preserve"> – 28.10.2022</w:t>
      </w:r>
      <w:r w:rsidR="004E557A">
        <w:rPr>
          <w:bCs/>
        </w:rPr>
        <w:t>.</w:t>
      </w:r>
      <w:r w:rsidR="00860918">
        <w:rPr>
          <w:bCs/>
        </w:rPr>
        <w:t xml:space="preserve"> W dalszej części omówione zostały ustalenia wynikające z negocjacji w zakresie poszczególnych Celów Polityki w ramach FEDS. Przedstawiona została </w:t>
      </w:r>
      <w:r w:rsidR="00095CF3">
        <w:rPr>
          <w:bCs/>
        </w:rPr>
        <w:t xml:space="preserve">aktualna </w:t>
      </w:r>
      <w:r w:rsidR="00860918">
        <w:rPr>
          <w:bCs/>
        </w:rPr>
        <w:t xml:space="preserve">alokacja FEDS 2021-2027 w podziale na fundusze oraz na poszczególne priorytety. Następnie przedstawione zostały </w:t>
      </w:r>
      <w:r w:rsidR="00B22D82">
        <w:rPr>
          <w:bCs/>
        </w:rPr>
        <w:t xml:space="preserve">zmiany wynikające z ustaleń z KE oraz </w:t>
      </w:r>
      <w:r w:rsidR="00860918">
        <w:rPr>
          <w:bCs/>
        </w:rPr>
        <w:t>przykładowe zakresy wsparcia określone w poszczególnych priorytetach FEDS.</w:t>
      </w:r>
    </w:p>
    <w:p w14:paraId="080CD491" w14:textId="77777777" w:rsidR="00A53754" w:rsidRDefault="00A53754" w:rsidP="00A53754">
      <w:pPr>
        <w:pStyle w:val="Akapitzlist"/>
        <w:spacing w:before="120" w:after="120"/>
        <w:ind w:left="360"/>
        <w:jc w:val="both"/>
        <w:rPr>
          <w:b/>
          <w:u w:val="single"/>
        </w:rPr>
      </w:pPr>
    </w:p>
    <w:p w14:paraId="20099980" w14:textId="3E7CED38" w:rsidR="00EB6ED3" w:rsidRDefault="00EB6ED3" w:rsidP="00EB6ED3">
      <w:pPr>
        <w:pStyle w:val="Akapitzlist"/>
        <w:numPr>
          <w:ilvl w:val="0"/>
          <w:numId w:val="1"/>
        </w:numPr>
        <w:spacing w:before="120" w:after="120"/>
        <w:jc w:val="both"/>
        <w:rPr>
          <w:b/>
          <w:u w:val="single"/>
        </w:rPr>
      </w:pPr>
      <w:r w:rsidRPr="00EB6ED3">
        <w:rPr>
          <w:b/>
          <w:u w:val="single"/>
        </w:rPr>
        <w:t>Dyskusja</w:t>
      </w:r>
      <w:r w:rsidR="000F3FC2">
        <w:rPr>
          <w:b/>
          <w:u w:val="single"/>
        </w:rPr>
        <w:t xml:space="preserve"> – poruszane tematy.</w:t>
      </w:r>
    </w:p>
    <w:p w14:paraId="7B1B2431" w14:textId="77777777" w:rsidR="000F3FC2" w:rsidRPr="00EB6ED3" w:rsidRDefault="000F3FC2" w:rsidP="000F3FC2">
      <w:pPr>
        <w:pStyle w:val="Akapitzlist"/>
        <w:spacing w:before="120" w:after="120"/>
        <w:ind w:left="360"/>
        <w:jc w:val="both"/>
        <w:rPr>
          <w:b/>
          <w:u w:val="single"/>
        </w:rPr>
      </w:pPr>
    </w:p>
    <w:p w14:paraId="00F6B34F" w14:textId="27CD56AA" w:rsidR="009E2CA8" w:rsidRPr="00095CF3" w:rsidRDefault="009E2CA8" w:rsidP="00095CF3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095CF3">
        <w:rPr>
          <w:b/>
        </w:rPr>
        <w:t xml:space="preserve">Pan </w:t>
      </w:r>
      <w:r w:rsidR="00F12DD7" w:rsidRPr="00095CF3">
        <w:rPr>
          <w:b/>
        </w:rPr>
        <w:t>Piotr Kuźniak</w:t>
      </w:r>
      <w:r w:rsidR="00833EB0" w:rsidRPr="00095CF3">
        <w:rPr>
          <w:b/>
        </w:rPr>
        <w:t xml:space="preserve"> </w:t>
      </w:r>
      <w:r w:rsidR="000C70BD" w:rsidRPr="00095CF3">
        <w:rPr>
          <w:bCs/>
        </w:rPr>
        <w:t>–</w:t>
      </w:r>
      <w:r w:rsidRPr="00095CF3">
        <w:rPr>
          <w:bCs/>
        </w:rPr>
        <w:t xml:space="preserve"> </w:t>
      </w:r>
      <w:r w:rsidR="00F12DD7" w:rsidRPr="00095CF3">
        <w:rPr>
          <w:bCs/>
        </w:rPr>
        <w:t>zapytanie dotyczące przewidywanego terminu rozpoczęcia wyboru składu komitetu monitorującego</w:t>
      </w:r>
      <w:r w:rsidR="00B0672C" w:rsidRPr="00095CF3">
        <w:rPr>
          <w:bCs/>
        </w:rPr>
        <w:t xml:space="preserve"> i NGOs</w:t>
      </w:r>
      <w:r w:rsidR="00334620" w:rsidRPr="00095CF3">
        <w:rPr>
          <w:bCs/>
        </w:rPr>
        <w:t xml:space="preserve">. </w:t>
      </w:r>
    </w:p>
    <w:p w14:paraId="0272E70E" w14:textId="6DEEFB16" w:rsidR="00F12DD7" w:rsidRDefault="00095CF3" w:rsidP="00624F71">
      <w:pPr>
        <w:spacing w:before="120" w:after="120"/>
        <w:jc w:val="both"/>
        <w:rPr>
          <w:bCs/>
        </w:rPr>
      </w:pPr>
      <w:r>
        <w:rPr>
          <w:b/>
        </w:rPr>
        <w:t xml:space="preserve">Odpowiedź - </w:t>
      </w:r>
      <w:r w:rsidR="00F12DD7" w:rsidRPr="00095CF3">
        <w:rPr>
          <w:bCs/>
        </w:rPr>
        <w:t>Pan Dyrektor Marcin Bora</w:t>
      </w:r>
      <w:r w:rsidR="00F12DD7">
        <w:rPr>
          <w:bCs/>
        </w:rPr>
        <w:t xml:space="preserve"> – Komitet Monitorujący oficjalnie powołany zostanie po zatwierdzeniu programu </w:t>
      </w:r>
      <w:r w:rsidR="000F3FC2">
        <w:rPr>
          <w:bCs/>
        </w:rPr>
        <w:t>(</w:t>
      </w:r>
      <w:r w:rsidR="00F12DD7">
        <w:rPr>
          <w:bCs/>
        </w:rPr>
        <w:t>jest to warunek konieczny</w:t>
      </w:r>
      <w:r w:rsidR="000F3FC2">
        <w:rPr>
          <w:bCs/>
        </w:rPr>
        <w:t>)</w:t>
      </w:r>
      <w:r w:rsidR="00F12DD7">
        <w:rPr>
          <w:bCs/>
        </w:rPr>
        <w:t>, procedury wyłonienia członków KM już</w:t>
      </w:r>
      <w:r w:rsidR="00711D6C">
        <w:rPr>
          <w:bCs/>
        </w:rPr>
        <w:t xml:space="preserve"> </w:t>
      </w:r>
      <w:r w:rsidR="00F12DD7">
        <w:rPr>
          <w:bCs/>
        </w:rPr>
        <w:t>się rozpoczęły.</w:t>
      </w:r>
      <w:r w:rsidR="00B0672C">
        <w:rPr>
          <w:bCs/>
        </w:rPr>
        <w:t xml:space="preserve"> Procedura wyboru NGOs również już się toczy. </w:t>
      </w:r>
    </w:p>
    <w:p w14:paraId="5EB1A360" w14:textId="45E394CD" w:rsidR="00E54D91" w:rsidRPr="00095CF3" w:rsidRDefault="00E54D91" w:rsidP="000F3FC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095CF3">
        <w:rPr>
          <w:b/>
        </w:rPr>
        <w:t>Pan Roman Szełemej</w:t>
      </w:r>
      <w:r w:rsidRPr="00095CF3">
        <w:rPr>
          <w:bCs/>
        </w:rPr>
        <w:t xml:space="preserve"> </w:t>
      </w:r>
      <w:r w:rsidR="00363982" w:rsidRPr="00095CF3">
        <w:rPr>
          <w:bCs/>
        </w:rPr>
        <w:t>–</w:t>
      </w:r>
      <w:r w:rsidRPr="00095CF3">
        <w:rPr>
          <w:bCs/>
        </w:rPr>
        <w:t xml:space="preserve"> </w:t>
      </w:r>
      <w:r w:rsidR="00592BBA">
        <w:rPr>
          <w:bCs/>
        </w:rPr>
        <w:t xml:space="preserve">zapytanie </w:t>
      </w:r>
      <w:r w:rsidR="00962015" w:rsidRPr="00095CF3">
        <w:rPr>
          <w:bCs/>
        </w:rPr>
        <w:t>w kwestii stanowiska dot. kop</w:t>
      </w:r>
      <w:r w:rsidR="00015D78" w:rsidRPr="00095CF3">
        <w:rPr>
          <w:bCs/>
        </w:rPr>
        <w:t>a</w:t>
      </w:r>
      <w:r w:rsidR="00962015" w:rsidRPr="00095CF3">
        <w:rPr>
          <w:bCs/>
        </w:rPr>
        <w:t>lni w Ścinawce Średniej</w:t>
      </w:r>
      <w:r w:rsidR="00592BBA">
        <w:rPr>
          <w:bCs/>
        </w:rPr>
        <w:t xml:space="preserve">, </w:t>
      </w:r>
      <w:r w:rsidR="00592BBA">
        <w:rPr>
          <w:bCs/>
        </w:rPr>
        <w:br/>
        <w:t xml:space="preserve">tj. z </w:t>
      </w:r>
      <w:r w:rsidR="00962015" w:rsidRPr="00095CF3">
        <w:rPr>
          <w:bCs/>
        </w:rPr>
        <w:t>czego wynika zapis</w:t>
      </w:r>
      <w:r w:rsidR="00095CF3">
        <w:rPr>
          <w:bCs/>
        </w:rPr>
        <w:t xml:space="preserve"> </w:t>
      </w:r>
      <w:r w:rsidR="00962015" w:rsidRPr="00095CF3">
        <w:rPr>
          <w:bCs/>
        </w:rPr>
        <w:t>w stanowisku w TPST</w:t>
      </w:r>
      <w:r w:rsidR="000F3FC2">
        <w:rPr>
          <w:bCs/>
        </w:rPr>
        <w:t>,</w:t>
      </w:r>
      <w:r w:rsidR="00962015" w:rsidRPr="00095CF3">
        <w:rPr>
          <w:bCs/>
        </w:rPr>
        <w:t xml:space="preserve"> dotycząc</w:t>
      </w:r>
      <w:r w:rsidR="00B22D82">
        <w:rPr>
          <w:bCs/>
        </w:rPr>
        <w:t>y</w:t>
      </w:r>
      <w:r w:rsidR="00962015" w:rsidRPr="00095CF3">
        <w:rPr>
          <w:bCs/>
        </w:rPr>
        <w:t xml:space="preserve"> akceptacji działalności kopalni </w:t>
      </w:r>
      <w:r w:rsidR="00592BBA">
        <w:rPr>
          <w:bCs/>
        </w:rPr>
        <w:br/>
      </w:r>
      <w:r w:rsidR="00962015" w:rsidRPr="00095CF3">
        <w:rPr>
          <w:bCs/>
        </w:rPr>
        <w:t>z koncesją przedłużon</w:t>
      </w:r>
      <w:r w:rsidR="00592BBA">
        <w:rPr>
          <w:bCs/>
        </w:rPr>
        <w:t>ą</w:t>
      </w:r>
      <w:r w:rsidR="00962015" w:rsidRPr="00095CF3">
        <w:rPr>
          <w:bCs/>
        </w:rPr>
        <w:t xml:space="preserve"> do 2030 roku. </w:t>
      </w:r>
    </w:p>
    <w:p w14:paraId="3810DEA0" w14:textId="5693866C" w:rsidR="00962015" w:rsidRDefault="000F3FC2" w:rsidP="00624F71">
      <w:pPr>
        <w:spacing w:before="120" w:after="120"/>
        <w:jc w:val="both"/>
        <w:rPr>
          <w:bCs/>
        </w:rPr>
      </w:pPr>
      <w:r>
        <w:rPr>
          <w:b/>
        </w:rPr>
        <w:t xml:space="preserve">Odpowiedź: </w:t>
      </w:r>
      <w:r w:rsidR="00962015" w:rsidRPr="000F3FC2">
        <w:rPr>
          <w:bCs/>
        </w:rPr>
        <w:t>Pan Łukasz Kasprzak</w:t>
      </w:r>
      <w:r w:rsidR="00962015">
        <w:rPr>
          <w:bCs/>
        </w:rPr>
        <w:t xml:space="preserve"> – zapisy maj</w:t>
      </w:r>
      <w:r w:rsidR="00711D6C">
        <w:rPr>
          <w:bCs/>
        </w:rPr>
        <w:t>ą</w:t>
      </w:r>
      <w:r w:rsidR="00962015">
        <w:rPr>
          <w:bCs/>
        </w:rPr>
        <w:t xml:space="preserve"> charakter wyjaśniający i mówi</w:t>
      </w:r>
      <w:r w:rsidR="008F3D4C">
        <w:rPr>
          <w:bCs/>
        </w:rPr>
        <w:t>ą</w:t>
      </w:r>
      <w:r w:rsidR="00962015">
        <w:rPr>
          <w:bCs/>
        </w:rPr>
        <w:t xml:space="preserve"> o tym, że </w:t>
      </w:r>
      <w:r>
        <w:rPr>
          <w:bCs/>
        </w:rPr>
        <w:t xml:space="preserve">obecna </w:t>
      </w:r>
      <w:r w:rsidR="00962015">
        <w:rPr>
          <w:bCs/>
        </w:rPr>
        <w:t xml:space="preserve">koncesja </w:t>
      </w:r>
      <w:r>
        <w:rPr>
          <w:bCs/>
        </w:rPr>
        <w:t>obowiązuje</w:t>
      </w:r>
      <w:r w:rsidR="00962015">
        <w:rPr>
          <w:bCs/>
        </w:rPr>
        <w:t xml:space="preserve"> do 2025 roku</w:t>
      </w:r>
      <w:r>
        <w:rPr>
          <w:bCs/>
        </w:rPr>
        <w:t>, natomiast</w:t>
      </w:r>
      <w:r w:rsidR="00962015">
        <w:rPr>
          <w:bCs/>
        </w:rPr>
        <w:t xml:space="preserve"> wskazujemy</w:t>
      </w:r>
      <w:r>
        <w:rPr>
          <w:bCs/>
        </w:rPr>
        <w:t xml:space="preserve"> w planie</w:t>
      </w:r>
      <w:r w:rsidR="00962015">
        <w:rPr>
          <w:bCs/>
        </w:rPr>
        <w:t>, ż</w:t>
      </w:r>
      <w:r w:rsidR="008F3D4C">
        <w:rPr>
          <w:bCs/>
        </w:rPr>
        <w:t xml:space="preserve">e </w:t>
      </w:r>
      <w:r w:rsidR="00962015">
        <w:rPr>
          <w:bCs/>
        </w:rPr>
        <w:t>działalno</w:t>
      </w:r>
      <w:r w:rsidR="008F3D4C">
        <w:rPr>
          <w:bCs/>
        </w:rPr>
        <w:t>ś</w:t>
      </w:r>
      <w:r w:rsidR="00962015">
        <w:rPr>
          <w:bCs/>
        </w:rPr>
        <w:t>ć kopalni zakoń</w:t>
      </w:r>
      <w:r w:rsidR="008F3D4C">
        <w:rPr>
          <w:bCs/>
        </w:rPr>
        <w:t>c</w:t>
      </w:r>
      <w:r w:rsidR="00962015">
        <w:rPr>
          <w:bCs/>
        </w:rPr>
        <w:t>zy się do 2030 ro</w:t>
      </w:r>
      <w:r w:rsidR="008F3D4C">
        <w:rPr>
          <w:bCs/>
        </w:rPr>
        <w:t>k</w:t>
      </w:r>
      <w:r w:rsidR="00962015">
        <w:rPr>
          <w:bCs/>
        </w:rPr>
        <w:t>u</w:t>
      </w:r>
      <w:r>
        <w:rPr>
          <w:bCs/>
        </w:rPr>
        <w:t>,</w:t>
      </w:r>
      <w:r w:rsidR="00962015">
        <w:rPr>
          <w:bCs/>
        </w:rPr>
        <w:t xml:space="preserve"> czyli do roku określonego przez KE</w:t>
      </w:r>
      <w:r w:rsidR="008F3D4C">
        <w:rPr>
          <w:bCs/>
        </w:rPr>
        <w:t>,</w:t>
      </w:r>
      <w:r w:rsidR="00962015">
        <w:rPr>
          <w:bCs/>
        </w:rPr>
        <w:t xml:space="preserve"> </w:t>
      </w:r>
      <w:r>
        <w:rPr>
          <w:bCs/>
        </w:rPr>
        <w:t>daty osiągnięcia c</w:t>
      </w:r>
      <w:r w:rsidR="00962015">
        <w:rPr>
          <w:bCs/>
        </w:rPr>
        <w:t>el</w:t>
      </w:r>
      <w:r>
        <w:rPr>
          <w:bCs/>
        </w:rPr>
        <w:t>ów</w:t>
      </w:r>
      <w:r w:rsidR="00962015">
        <w:rPr>
          <w:bCs/>
        </w:rPr>
        <w:t xml:space="preserve"> klimatyczn</w:t>
      </w:r>
      <w:r>
        <w:rPr>
          <w:bCs/>
        </w:rPr>
        <w:t>ych UE</w:t>
      </w:r>
      <w:r w:rsidR="00962015">
        <w:rPr>
          <w:bCs/>
        </w:rPr>
        <w:t xml:space="preserve">. </w:t>
      </w:r>
      <w:r>
        <w:rPr>
          <w:bCs/>
        </w:rPr>
        <w:t>Dodatkowo Dyrektor Kasprzak wyjaśnił, że Zarząd Województwa nie jest stroną w procesie przyznawania koncesji, a wprowadzone zapisy zostały ustalone z KE podczas negocjacji.  Podkreślono także, że wg wiedzy regionu d</w:t>
      </w:r>
      <w:r w:rsidR="00962015">
        <w:rPr>
          <w:bCs/>
        </w:rPr>
        <w:t>z</w:t>
      </w:r>
      <w:r w:rsidR="008F3D4C">
        <w:rPr>
          <w:bCs/>
        </w:rPr>
        <w:t>i</w:t>
      </w:r>
      <w:r w:rsidR="00962015">
        <w:rPr>
          <w:bCs/>
        </w:rPr>
        <w:t>ał</w:t>
      </w:r>
      <w:r w:rsidR="008F3D4C">
        <w:rPr>
          <w:bCs/>
        </w:rPr>
        <w:t>a</w:t>
      </w:r>
      <w:r w:rsidR="00962015">
        <w:rPr>
          <w:bCs/>
        </w:rPr>
        <w:t>lnoś</w:t>
      </w:r>
      <w:r w:rsidR="008F3D4C">
        <w:rPr>
          <w:bCs/>
        </w:rPr>
        <w:t>ć</w:t>
      </w:r>
      <w:r w:rsidR="00962015">
        <w:rPr>
          <w:bCs/>
        </w:rPr>
        <w:t xml:space="preserve"> kopalni zakończy się do </w:t>
      </w:r>
      <w:r>
        <w:rPr>
          <w:bCs/>
        </w:rPr>
        <w:t xml:space="preserve">maksymalnie w </w:t>
      </w:r>
      <w:r w:rsidR="00962015">
        <w:rPr>
          <w:bCs/>
        </w:rPr>
        <w:t>2030 roku</w:t>
      </w:r>
      <w:r>
        <w:rPr>
          <w:bCs/>
        </w:rPr>
        <w:t>,</w:t>
      </w:r>
      <w:r w:rsidR="00962015">
        <w:rPr>
          <w:bCs/>
        </w:rPr>
        <w:t xml:space="preserve"> </w:t>
      </w:r>
      <w:r>
        <w:rPr>
          <w:bCs/>
        </w:rPr>
        <w:t xml:space="preserve">stąd osiągnięcie </w:t>
      </w:r>
      <w:r w:rsidR="00962015">
        <w:rPr>
          <w:bCs/>
        </w:rPr>
        <w:t>cel</w:t>
      </w:r>
      <w:r>
        <w:rPr>
          <w:bCs/>
        </w:rPr>
        <w:t>ów</w:t>
      </w:r>
      <w:r w:rsidR="00962015">
        <w:rPr>
          <w:bCs/>
        </w:rPr>
        <w:t xml:space="preserve"> kli</w:t>
      </w:r>
      <w:r w:rsidR="008F3D4C">
        <w:rPr>
          <w:bCs/>
        </w:rPr>
        <w:t>m</w:t>
      </w:r>
      <w:r w:rsidR="00962015">
        <w:rPr>
          <w:bCs/>
        </w:rPr>
        <w:t>atyczn</w:t>
      </w:r>
      <w:r>
        <w:rPr>
          <w:bCs/>
        </w:rPr>
        <w:t>ych nie jest zagrożone</w:t>
      </w:r>
      <w:r w:rsidR="00962015">
        <w:rPr>
          <w:bCs/>
        </w:rPr>
        <w:t>.</w:t>
      </w:r>
    </w:p>
    <w:p w14:paraId="3EC37A79" w14:textId="2D84709B" w:rsidR="004C71B6" w:rsidRPr="00413322" w:rsidRDefault="004C71B6" w:rsidP="0041332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t xml:space="preserve">Pan </w:t>
      </w:r>
      <w:r w:rsidR="008F3D4C" w:rsidRPr="00413322">
        <w:rPr>
          <w:b/>
        </w:rPr>
        <w:t>Andrzej Kosiór</w:t>
      </w:r>
      <w:r w:rsidRPr="00413322">
        <w:rPr>
          <w:b/>
        </w:rPr>
        <w:t xml:space="preserve"> </w:t>
      </w:r>
      <w:r w:rsidR="00D77EBF" w:rsidRPr="00413322">
        <w:rPr>
          <w:bCs/>
        </w:rPr>
        <w:t>–</w:t>
      </w:r>
      <w:r w:rsidRPr="00413322">
        <w:rPr>
          <w:bCs/>
        </w:rPr>
        <w:t xml:space="preserve"> </w:t>
      </w:r>
      <w:r w:rsidR="00413322" w:rsidRPr="00413322">
        <w:rPr>
          <w:bCs/>
        </w:rPr>
        <w:t>w</w:t>
      </w:r>
      <w:r w:rsidR="00413322">
        <w:rPr>
          <w:b/>
        </w:rPr>
        <w:t xml:space="preserve"> </w:t>
      </w:r>
      <w:r w:rsidR="0002652E" w:rsidRPr="00413322">
        <w:rPr>
          <w:bCs/>
        </w:rPr>
        <w:t>odniesieni</w:t>
      </w:r>
      <w:r w:rsidR="00413322">
        <w:rPr>
          <w:bCs/>
        </w:rPr>
        <w:t>u</w:t>
      </w:r>
      <w:r w:rsidR="00D77EBF" w:rsidRPr="00413322">
        <w:rPr>
          <w:bCs/>
        </w:rPr>
        <w:t xml:space="preserve"> do zapisów </w:t>
      </w:r>
      <w:r w:rsidR="00080406" w:rsidRPr="00413322">
        <w:rPr>
          <w:bCs/>
        </w:rPr>
        <w:t>FEDS 2021-2027, wskazan</w:t>
      </w:r>
      <w:r w:rsidR="00413322">
        <w:rPr>
          <w:bCs/>
        </w:rPr>
        <w:t>o</w:t>
      </w:r>
      <w:r w:rsidR="00080406" w:rsidRPr="00413322">
        <w:rPr>
          <w:bCs/>
        </w:rPr>
        <w:t xml:space="preserve"> na brak zapisów</w:t>
      </w:r>
      <w:r w:rsidR="00413322">
        <w:rPr>
          <w:bCs/>
        </w:rPr>
        <w:t>,</w:t>
      </w:r>
      <w:r w:rsidR="00080406" w:rsidRPr="00413322">
        <w:rPr>
          <w:bCs/>
        </w:rPr>
        <w:t xml:space="preserve"> dotyczących jednoznacznie określonego celu jaki</w:t>
      </w:r>
      <w:r w:rsidR="00413322">
        <w:rPr>
          <w:bCs/>
        </w:rPr>
        <w:t>m</w:t>
      </w:r>
      <w:r w:rsidR="00080406" w:rsidRPr="00413322">
        <w:rPr>
          <w:bCs/>
        </w:rPr>
        <w:t xml:space="preserve"> jest dekarbonizacja i termomodernizacja</w:t>
      </w:r>
      <w:r w:rsidR="00413322">
        <w:rPr>
          <w:bCs/>
        </w:rPr>
        <w:t>,</w:t>
      </w:r>
      <w:r w:rsidR="00080406" w:rsidRPr="00413322">
        <w:rPr>
          <w:bCs/>
        </w:rPr>
        <w:t xml:space="preserve"> przynajmniej budynków mieszkalnych wielorodzinnych</w:t>
      </w:r>
      <w:r w:rsidR="00D77EBF" w:rsidRPr="00413322">
        <w:rPr>
          <w:bCs/>
        </w:rPr>
        <w:t>.</w:t>
      </w:r>
      <w:r w:rsidR="00A47605" w:rsidRPr="00413322">
        <w:rPr>
          <w:bCs/>
        </w:rPr>
        <w:t xml:space="preserve"> </w:t>
      </w:r>
      <w:r w:rsidR="00413322">
        <w:rPr>
          <w:bCs/>
        </w:rPr>
        <w:t>Zauważono, że w</w:t>
      </w:r>
      <w:r w:rsidR="00A47605" w:rsidRPr="00413322">
        <w:rPr>
          <w:bCs/>
        </w:rPr>
        <w:t xml:space="preserve"> aneksie 3 nie ma wykazu priorytetowych przedsięwzięć</w:t>
      </w:r>
      <w:r w:rsidR="00413322">
        <w:rPr>
          <w:bCs/>
        </w:rPr>
        <w:t xml:space="preserve">. Zadano pytanie </w:t>
      </w:r>
      <w:r w:rsidR="00A47605" w:rsidRPr="00413322">
        <w:rPr>
          <w:bCs/>
        </w:rPr>
        <w:t>kiedy znana będzie wysokość środków przeznaczonych na projekty konkursowe i na projekty pozakonkursowe</w:t>
      </w:r>
      <w:r w:rsidR="00413322">
        <w:rPr>
          <w:bCs/>
        </w:rPr>
        <w:t>?</w:t>
      </w:r>
      <w:r w:rsidR="00A47605" w:rsidRPr="00413322">
        <w:rPr>
          <w:bCs/>
        </w:rPr>
        <w:t xml:space="preserve"> Jaka jest ost</w:t>
      </w:r>
      <w:r w:rsidR="00015D78" w:rsidRPr="00413322">
        <w:rPr>
          <w:bCs/>
        </w:rPr>
        <w:t>at</w:t>
      </w:r>
      <w:r w:rsidR="00A47605" w:rsidRPr="00413322">
        <w:rPr>
          <w:bCs/>
        </w:rPr>
        <w:t xml:space="preserve">eczna </w:t>
      </w:r>
      <w:r w:rsidR="00A47605" w:rsidRPr="00413322">
        <w:rPr>
          <w:bCs/>
        </w:rPr>
        <w:lastRenderedPageBreak/>
        <w:t>al</w:t>
      </w:r>
      <w:r w:rsidR="00015D78" w:rsidRPr="00413322">
        <w:rPr>
          <w:bCs/>
        </w:rPr>
        <w:t>ok</w:t>
      </w:r>
      <w:r w:rsidR="00A47605" w:rsidRPr="00413322">
        <w:rPr>
          <w:bCs/>
        </w:rPr>
        <w:t>acja na 7 instrumentów terytorialnych w ramach każdego z 3 funduszy i jak</w:t>
      </w:r>
      <w:r w:rsidR="00015D78" w:rsidRPr="00413322">
        <w:rPr>
          <w:bCs/>
        </w:rPr>
        <w:t>ą</w:t>
      </w:r>
      <w:r w:rsidR="00A47605" w:rsidRPr="00413322">
        <w:rPr>
          <w:bCs/>
        </w:rPr>
        <w:t xml:space="preserve"> część tej alokacji ZI</w:t>
      </w:r>
      <w:r w:rsidR="00711D6C" w:rsidRPr="00413322">
        <w:rPr>
          <w:bCs/>
        </w:rPr>
        <w:t>T</w:t>
      </w:r>
      <w:r w:rsidR="00A47605" w:rsidRPr="00413322">
        <w:rPr>
          <w:bCs/>
        </w:rPr>
        <w:t xml:space="preserve">-y będą mogły </w:t>
      </w:r>
      <w:r w:rsidR="00015D78" w:rsidRPr="00413322">
        <w:rPr>
          <w:bCs/>
        </w:rPr>
        <w:t>przeznaczyć</w:t>
      </w:r>
      <w:r w:rsidR="00A47605" w:rsidRPr="00413322">
        <w:rPr>
          <w:bCs/>
        </w:rPr>
        <w:t xml:space="preserve"> na projekty konkursowe</w:t>
      </w:r>
      <w:r w:rsidR="00413322">
        <w:rPr>
          <w:bCs/>
        </w:rPr>
        <w:t xml:space="preserve">? </w:t>
      </w:r>
      <w:r w:rsidR="00A47605" w:rsidRPr="00413322">
        <w:rPr>
          <w:bCs/>
        </w:rPr>
        <w:t xml:space="preserve"> </w:t>
      </w:r>
      <w:r w:rsidR="00413322">
        <w:rPr>
          <w:bCs/>
        </w:rPr>
        <w:t xml:space="preserve">Ponadto </w:t>
      </w:r>
      <w:r w:rsidR="00592BBA">
        <w:rPr>
          <w:bCs/>
        </w:rPr>
        <w:t>poruszono kwestię</w:t>
      </w:r>
      <w:r w:rsidR="00A47605" w:rsidRPr="00413322">
        <w:rPr>
          <w:bCs/>
        </w:rPr>
        <w:t xml:space="preserve"> możliwoś</w:t>
      </w:r>
      <w:r w:rsidR="00592BBA">
        <w:rPr>
          <w:bCs/>
        </w:rPr>
        <w:t>ci</w:t>
      </w:r>
      <w:r w:rsidR="00A47605" w:rsidRPr="00413322">
        <w:rPr>
          <w:bCs/>
        </w:rPr>
        <w:t xml:space="preserve"> funkcjo</w:t>
      </w:r>
      <w:r w:rsidR="00711D6C" w:rsidRPr="00413322">
        <w:rPr>
          <w:bCs/>
        </w:rPr>
        <w:t>n</w:t>
      </w:r>
      <w:r w:rsidR="00A47605" w:rsidRPr="00413322">
        <w:rPr>
          <w:bCs/>
        </w:rPr>
        <w:t>owania do</w:t>
      </w:r>
      <w:r w:rsidR="00711D6C" w:rsidRPr="00413322">
        <w:rPr>
          <w:bCs/>
        </w:rPr>
        <w:t>ś</w:t>
      </w:r>
      <w:r w:rsidR="00A47605" w:rsidRPr="00413322">
        <w:rPr>
          <w:bCs/>
        </w:rPr>
        <w:t>wiadczonej IP</w:t>
      </w:r>
      <w:r w:rsidR="00592BBA">
        <w:rPr>
          <w:bCs/>
        </w:rPr>
        <w:t xml:space="preserve"> ZIT AW</w:t>
      </w:r>
      <w:r w:rsidR="00A47605" w:rsidRPr="00413322">
        <w:rPr>
          <w:bCs/>
        </w:rPr>
        <w:t>, która mogłaby wdrażać w subregionie wałbrzyskim FST</w:t>
      </w:r>
      <w:r w:rsidR="00592BBA">
        <w:rPr>
          <w:bCs/>
        </w:rPr>
        <w:t xml:space="preserve">, a także zapytano o skład </w:t>
      </w:r>
      <w:r w:rsidR="00A47605" w:rsidRPr="00413322">
        <w:rPr>
          <w:bCs/>
        </w:rPr>
        <w:t xml:space="preserve">KM </w:t>
      </w:r>
      <w:r w:rsidR="00592BBA">
        <w:rPr>
          <w:bCs/>
        </w:rPr>
        <w:t xml:space="preserve">– dlaczego </w:t>
      </w:r>
      <w:r w:rsidR="00A47605" w:rsidRPr="00413322">
        <w:rPr>
          <w:bCs/>
        </w:rPr>
        <w:t>na 7 ZI</w:t>
      </w:r>
      <w:r w:rsidR="00711D6C" w:rsidRPr="00413322">
        <w:rPr>
          <w:bCs/>
        </w:rPr>
        <w:t>T-ó</w:t>
      </w:r>
      <w:r w:rsidR="00A47605" w:rsidRPr="00413322">
        <w:rPr>
          <w:bCs/>
        </w:rPr>
        <w:t>w przewidzianych jest tylko 3 przedstawicieli</w:t>
      </w:r>
      <w:r w:rsidR="00592BBA">
        <w:rPr>
          <w:bCs/>
        </w:rPr>
        <w:t>?</w:t>
      </w:r>
    </w:p>
    <w:p w14:paraId="17F304E0" w14:textId="19639362" w:rsidR="007B3A87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 xml:space="preserve">Odpowiedź: </w:t>
      </w:r>
      <w:r w:rsidR="009D558B" w:rsidRPr="00413322">
        <w:rPr>
          <w:bCs/>
        </w:rPr>
        <w:t>Pan Łukasz Kasprzak</w:t>
      </w:r>
      <w:r w:rsidR="009D558B">
        <w:rPr>
          <w:bCs/>
        </w:rPr>
        <w:t xml:space="preserve"> - a</w:t>
      </w:r>
      <w:r w:rsidR="007B3A87">
        <w:rPr>
          <w:bCs/>
        </w:rPr>
        <w:t>lokacja na cele związane z efektywności</w:t>
      </w:r>
      <w:r w:rsidR="00B22D82">
        <w:rPr>
          <w:bCs/>
        </w:rPr>
        <w:t>ą</w:t>
      </w:r>
      <w:r w:rsidR="007B3A87">
        <w:rPr>
          <w:bCs/>
        </w:rPr>
        <w:t xml:space="preserve"> energetyczn</w:t>
      </w:r>
      <w:r w:rsidR="00B22D82">
        <w:rPr>
          <w:bCs/>
        </w:rPr>
        <w:t>ą</w:t>
      </w:r>
      <w:r w:rsidR="007B3A87">
        <w:rPr>
          <w:bCs/>
        </w:rPr>
        <w:t xml:space="preserve"> jest duża co wynika</w:t>
      </w:r>
      <w:r>
        <w:rPr>
          <w:bCs/>
        </w:rPr>
        <w:t xml:space="preserve"> </w:t>
      </w:r>
      <w:r w:rsidR="007B3A87">
        <w:rPr>
          <w:bCs/>
        </w:rPr>
        <w:t>z ilości środków przeznaczonych na całe CP2</w:t>
      </w:r>
      <w:r w:rsidR="00711D6C">
        <w:rPr>
          <w:bCs/>
        </w:rPr>
        <w:t>,</w:t>
      </w:r>
      <w:r w:rsidR="00592BBA">
        <w:rPr>
          <w:bCs/>
        </w:rPr>
        <w:t xml:space="preserve"> </w:t>
      </w:r>
      <w:r w:rsidR="007B3A87">
        <w:rPr>
          <w:bCs/>
        </w:rPr>
        <w:t xml:space="preserve">co </w:t>
      </w:r>
      <w:r w:rsidR="00711D6C">
        <w:rPr>
          <w:bCs/>
        </w:rPr>
        <w:t xml:space="preserve">również </w:t>
      </w:r>
      <w:r w:rsidR="007B3A87">
        <w:rPr>
          <w:bCs/>
        </w:rPr>
        <w:t>przekłada się na wielkość środków na cele inwestycyjne w tym priorytecie. Wartość wskaźnika</w:t>
      </w:r>
      <w:r w:rsidR="00592BBA">
        <w:rPr>
          <w:bCs/>
        </w:rPr>
        <w:t xml:space="preserve">, obrazująca przyjęte cele </w:t>
      </w:r>
      <w:r w:rsidR="00592BBA">
        <w:rPr>
          <w:bCs/>
        </w:rPr>
        <w:br/>
        <w:t xml:space="preserve">w programie, </w:t>
      </w:r>
      <w:r w:rsidR="007B3A87">
        <w:rPr>
          <w:bCs/>
        </w:rPr>
        <w:t>liczona jest na podstawie definicji oraz doświadczeń</w:t>
      </w:r>
      <w:r w:rsidR="00592BBA">
        <w:rPr>
          <w:bCs/>
        </w:rPr>
        <w:t xml:space="preserve">, a także </w:t>
      </w:r>
      <w:r w:rsidR="007B3A87">
        <w:rPr>
          <w:bCs/>
        </w:rPr>
        <w:t xml:space="preserve"> interwencji prowadzonych w poprzedniej perspektywie finansowej. Wskaźnik szacowany był również na podst</w:t>
      </w:r>
      <w:r w:rsidR="00015D78">
        <w:rPr>
          <w:bCs/>
        </w:rPr>
        <w:t>a</w:t>
      </w:r>
      <w:r w:rsidR="007B3A87">
        <w:rPr>
          <w:bCs/>
        </w:rPr>
        <w:t>wie wiedzy, że cz</w:t>
      </w:r>
      <w:r w:rsidR="00711D6C">
        <w:rPr>
          <w:bCs/>
        </w:rPr>
        <w:t>ę</w:t>
      </w:r>
      <w:r w:rsidR="007B3A87">
        <w:rPr>
          <w:bCs/>
        </w:rPr>
        <w:t>ść wsparcia realizowana będzie za pomocą instrumentów finansow</w:t>
      </w:r>
      <w:r w:rsidR="00015D78">
        <w:rPr>
          <w:bCs/>
        </w:rPr>
        <w:t>y</w:t>
      </w:r>
      <w:r w:rsidR="007B3A87">
        <w:rPr>
          <w:bCs/>
        </w:rPr>
        <w:t>ch i może to mieć wpływ na realizację wskaźnika. W kwestii projektów</w:t>
      </w:r>
      <w:r w:rsidR="00592BBA">
        <w:rPr>
          <w:bCs/>
        </w:rPr>
        <w:t>:</w:t>
      </w:r>
      <w:r w:rsidR="007B3A87">
        <w:rPr>
          <w:bCs/>
        </w:rPr>
        <w:t xml:space="preserve"> zał</w:t>
      </w:r>
      <w:r w:rsidR="00592BBA">
        <w:rPr>
          <w:bCs/>
        </w:rPr>
        <w:t xml:space="preserve">ącznik </w:t>
      </w:r>
      <w:r w:rsidR="007B3A87">
        <w:rPr>
          <w:bCs/>
        </w:rPr>
        <w:t>10 do K</w:t>
      </w:r>
      <w:r w:rsidR="00592BBA">
        <w:rPr>
          <w:bCs/>
        </w:rPr>
        <w:t xml:space="preserve">ontraktu </w:t>
      </w:r>
      <w:r w:rsidR="007B3A87">
        <w:rPr>
          <w:bCs/>
        </w:rPr>
        <w:t>P</w:t>
      </w:r>
      <w:r w:rsidR="00592BBA">
        <w:rPr>
          <w:bCs/>
        </w:rPr>
        <w:t>rogramowego</w:t>
      </w:r>
      <w:r w:rsidR="007B3A87">
        <w:rPr>
          <w:bCs/>
        </w:rPr>
        <w:t xml:space="preserve"> określa projekty</w:t>
      </w:r>
      <w:r w:rsidR="00592BBA">
        <w:rPr>
          <w:bCs/>
        </w:rPr>
        <w:t xml:space="preserve"> strategiczne</w:t>
      </w:r>
      <w:r w:rsidR="007B3A87">
        <w:rPr>
          <w:bCs/>
        </w:rPr>
        <w:t xml:space="preserve">, które chcemy realizować </w:t>
      </w:r>
      <w:r w:rsidR="009D558B">
        <w:rPr>
          <w:bCs/>
        </w:rPr>
        <w:t>w ramach programu. Odnośnie alokacji na ZIT-y, została ona zwi</w:t>
      </w:r>
      <w:r w:rsidR="00015D78">
        <w:rPr>
          <w:bCs/>
        </w:rPr>
        <w:t>ę</w:t>
      </w:r>
      <w:r w:rsidR="009D558B">
        <w:rPr>
          <w:bCs/>
        </w:rPr>
        <w:t xml:space="preserve">kszona o 10 mln euro w zakresie gospodarki wodnościekowej. Jak było już wskazywane, projekty </w:t>
      </w:r>
      <w:r w:rsidR="00B22D82">
        <w:rPr>
          <w:bCs/>
        </w:rPr>
        <w:t>w ramach ZIT/IIT będą</w:t>
      </w:r>
      <w:r w:rsidR="009D558B">
        <w:rPr>
          <w:bCs/>
        </w:rPr>
        <w:t xml:space="preserve"> realizowa</w:t>
      </w:r>
      <w:r w:rsidR="00B22D82">
        <w:rPr>
          <w:bCs/>
        </w:rPr>
        <w:t>ne</w:t>
      </w:r>
      <w:r w:rsidR="009D558B">
        <w:rPr>
          <w:bCs/>
        </w:rPr>
        <w:t xml:space="preserve"> w sposób niekonkurencyjny</w:t>
      </w:r>
      <w:r w:rsidR="00592BBA">
        <w:rPr>
          <w:bCs/>
        </w:rPr>
        <w:t>,</w:t>
      </w:r>
      <w:r w:rsidR="009D558B">
        <w:rPr>
          <w:bCs/>
        </w:rPr>
        <w:t xml:space="preserve"> ze wskazaniem tych projektów</w:t>
      </w:r>
      <w:r w:rsidR="007407AE">
        <w:rPr>
          <w:bCs/>
        </w:rPr>
        <w:br/>
      </w:r>
      <w:r w:rsidR="009D558B">
        <w:rPr>
          <w:bCs/>
        </w:rPr>
        <w:t>w</w:t>
      </w:r>
      <w:r w:rsidR="00015D78">
        <w:rPr>
          <w:bCs/>
        </w:rPr>
        <w:t xml:space="preserve"> </w:t>
      </w:r>
      <w:r w:rsidR="009D558B">
        <w:rPr>
          <w:bCs/>
        </w:rPr>
        <w:t>ram</w:t>
      </w:r>
      <w:r w:rsidR="00015D78">
        <w:rPr>
          <w:bCs/>
        </w:rPr>
        <w:t>a</w:t>
      </w:r>
      <w:r w:rsidR="009D558B">
        <w:rPr>
          <w:bCs/>
        </w:rPr>
        <w:t xml:space="preserve">ch </w:t>
      </w:r>
      <w:r w:rsidR="00015D78">
        <w:rPr>
          <w:bCs/>
        </w:rPr>
        <w:t>st</w:t>
      </w:r>
      <w:r w:rsidR="009D558B">
        <w:rPr>
          <w:bCs/>
        </w:rPr>
        <w:t>rategii ZIT</w:t>
      </w:r>
      <w:r w:rsidR="00592BBA">
        <w:rPr>
          <w:bCs/>
        </w:rPr>
        <w:t>.</w:t>
      </w:r>
      <w:r w:rsidR="009D558B">
        <w:rPr>
          <w:bCs/>
        </w:rPr>
        <w:t xml:space="preserve"> </w:t>
      </w:r>
      <w:r w:rsidR="00592BBA">
        <w:rPr>
          <w:bCs/>
        </w:rPr>
        <w:t xml:space="preserve">Dodatkowo </w:t>
      </w:r>
      <w:r w:rsidR="009D558B">
        <w:rPr>
          <w:bCs/>
        </w:rPr>
        <w:t>wprowadzon</w:t>
      </w:r>
      <w:r w:rsidR="00592BBA">
        <w:rPr>
          <w:bCs/>
        </w:rPr>
        <w:t>o</w:t>
      </w:r>
      <w:r w:rsidR="009D558B">
        <w:rPr>
          <w:bCs/>
        </w:rPr>
        <w:t xml:space="preserve"> możliwość </w:t>
      </w:r>
      <w:r w:rsidR="00592BBA">
        <w:rPr>
          <w:bCs/>
        </w:rPr>
        <w:t>wyboru</w:t>
      </w:r>
      <w:r w:rsidR="009D558B">
        <w:rPr>
          <w:bCs/>
        </w:rPr>
        <w:t xml:space="preserve"> projektów w trybie konkursowym. W kwestii IP Z</w:t>
      </w:r>
      <w:r w:rsidR="00711D6C">
        <w:rPr>
          <w:bCs/>
        </w:rPr>
        <w:t xml:space="preserve">arząd </w:t>
      </w:r>
      <w:r w:rsidR="009D558B">
        <w:rPr>
          <w:bCs/>
        </w:rPr>
        <w:t>W</w:t>
      </w:r>
      <w:r w:rsidR="00711D6C">
        <w:rPr>
          <w:bCs/>
        </w:rPr>
        <w:t>ojewództwa</w:t>
      </w:r>
      <w:r w:rsidR="009D558B">
        <w:rPr>
          <w:bCs/>
        </w:rPr>
        <w:t xml:space="preserve"> nie zmienia stanowiska. Skład K</w:t>
      </w:r>
      <w:r w:rsidR="00711D6C">
        <w:rPr>
          <w:bCs/>
        </w:rPr>
        <w:t xml:space="preserve">omitetu </w:t>
      </w:r>
      <w:r w:rsidR="009D558B">
        <w:rPr>
          <w:bCs/>
        </w:rPr>
        <w:t>M</w:t>
      </w:r>
      <w:r w:rsidR="00711D6C">
        <w:rPr>
          <w:bCs/>
        </w:rPr>
        <w:t>onitorującego</w:t>
      </w:r>
      <w:r w:rsidR="009D558B">
        <w:rPr>
          <w:bCs/>
        </w:rPr>
        <w:t xml:space="preserve"> będzie spełniał wszyst</w:t>
      </w:r>
      <w:r w:rsidR="00015D78">
        <w:rPr>
          <w:bCs/>
        </w:rPr>
        <w:t>ki</w:t>
      </w:r>
      <w:r w:rsidR="009D558B">
        <w:rPr>
          <w:bCs/>
        </w:rPr>
        <w:t xml:space="preserve">e wymogi i wytyczne dotyczące </w:t>
      </w:r>
      <w:r w:rsidR="00711D6C">
        <w:rPr>
          <w:bCs/>
        </w:rPr>
        <w:t>KM</w:t>
      </w:r>
      <w:r w:rsidR="009D558B">
        <w:rPr>
          <w:bCs/>
        </w:rPr>
        <w:t xml:space="preserve">, przedstawiciele </w:t>
      </w:r>
      <w:proofErr w:type="spellStart"/>
      <w:r w:rsidR="009D558B">
        <w:rPr>
          <w:bCs/>
        </w:rPr>
        <w:t>jst</w:t>
      </w:r>
      <w:proofErr w:type="spellEnd"/>
      <w:r w:rsidR="009D558B">
        <w:rPr>
          <w:bCs/>
        </w:rPr>
        <w:t xml:space="preserve"> </w:t>
      </w:r>
      <w:r w:rsidR="00592BBA">
        <w:rPr>
          <w:bCs/>
        </w:rPr>
        <w:t xml:space="preserve">również będą </w:t>
      </w:r>
      <w:r w:rsidR="009D558B">
        <w:rPr>
          <w:bCs/>
        </w:rPr>
        <w:t>zgłaszani do udziału</w:t>
      </w:r>
      <w:r w:rsidR="00592BBA">
        <w:rPr>
          <w:bCs/>
        </w:rPr>
        <w:t xml:space="preserve"> w </w:t>
      </w:r>
      <w:r w:rsidR="009D558B">
        <w:rPr>
          <w:bCs/>
        </w:rPr>
        <w:t>KM</w:t>
      </w:r>
      <w:r w:rsidR="00592BBA">
        <w:rPr>
          <w:bCs/>
        </w:rPr>
        <w:t>, wiec będą to także członkowie ZIT</w:t>
      </w:r>
      <w:r w:rsidR="003B2E96">
        <w:rPr>
          <w:bCs/>
        </w:rPr>
        <w:t>-</w:t>
      </w:r>
      <w:r w:rsidR="00592BBA">
        <w:rPr>
          <w:bCs/>
        </w:rPr>
        <w:t xml:space="preserve">ów. </w:t>
      </w:r>
      <w:r w:rsidR="009D558B">
        <w:rPr>
          <w:bCs/>
        </w:rPr>
        <w:t xml:space="preserve"> </w:t>
      </w:r>
    </w:p>
    <w:p w14:paraId="082F33F1" w14:textId="5EC22651" w:rsidR="0053026B" w:rsidRPr="00413322" w:rsidRDefault="00D77EBF" w:rsidP="0041332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t xml:space="preserve">Pan </w:t>
      </w:r>
      <w:r w:rsidR="009D558B" w:rsidRPr="00413322">
        <w:rPr>
          <w:b/>
        </w:rPr>
        <w:t>Marcin Kowalski</w:t>
      </w:r>
      <w:r w:rsidRPr="00413322">
        <w:rPr>
          <w:bCs/>
        </w:rPr>
        <w:t xml:space="preserve"> – </w:t>
      </w:r>
      <w:r w:rsidR="00894DAA" w:rsidRPr="00413322">
        <w:rPr>
          <w:bCs/>
        </w:rPr>
        <w:t>zapytanie odnośnie CP1 i działania 1.3 Wzmacnianie trwałego wzrostu i konkurencyjności MŚP oraz tworzenie miejsc pracy w MŚP, w tym poprzez inwestycje produkcyjne – czy dla działania 1.3 przewidziane s</w:t>
      </w:r>
      <w:r w:rsidR="00711D6C" w:rsidRPr="00413322">
        <w:rPr>
          <w:bCs/>
        </w:rPr>
        <w:t>ą</w:t>
      </w:r>
      <w:r w:rsidR="00894DAA" w:rsidRPr="00413322">
        <w:rPr>
          <w:bCs/>
        </w:rPr>
        <w:t xml:space="preserve"> instrumenty dotacy</w:t>
      </w:r>
      <w:r w:rsidR="00711D6C" w:rsidRPr="00413322">
        <w:rPr>
          <w:bCs/>
        </w:rPr>
        <w:t>j</w:t>
      </w:r>
      <w:r w:rsidR="00894DAA" w:rsidRPr="00413322">
        <w:rPr>
          <w:bCs/>
        </w:rPr>
        <w:t>ne czy pożyczkowe. Prośba o przesłanie informacji jak będzie wygl</w:t>
      </w:r>
      <w:r w:rsidR="00711D6C" w:rsidRPr="00413322">
        <w:rPr>
          <w:bCs/>
        </w:rPr>
        <w:t>ądać</w:t>
      </w:r>
      <w:r w:rsidR="00894DAA" w:rsidRPr="00413322">
        <w:rPr>
          <w:bCs/>
        </w:rPr>
        <w:t xml:space="preserve"> podzi</w:t>
      </w:r>
      <w:r w:rsidR="00711D6C" w:rsidRPr="00413322">
        <w:rPr>
          <w:bCs/>
        </w:rPr>
        <w:t>a</w:t>
      </w:r>
      <w:r w:rsidR="00894DAA" w:rsidRPr="00413322">
        <w:rPr>
          <w:bCs/>
        </w:rPr>
        <w:t xml:space="preserve">ł w CP1 na wsparcie dotacyjne </w:t>
      </w:r>
      <w:r w:rsidR="00413322">
        <w:rPr>
          <w:bCs/>
        </w:rPr>
        <w:br/>
      </w:r>
      <w:r w:rsidR="00894DAA" w:rsidRPr="00413322">
        <w:rPr>
          <w:bCs/>
        </w:rPr>
        <w:t>i w formie instrument</w:t>
      </w:r>
      <w:r w:rsidR="00711D6C" w:rsidRPr="00413322">
        <w:rPr>
          <w:bCs/>
        </w:rPr>
        <w:t>ó</w:t>
      </w:r>
      <w:r w:rsidR="00894DAA" w:rsidRPr="00413322">
        <w:rPr>
          <w:bCs/>
        </w:rPr>
        <w:t xml:space="preserve">w zwrotnych, jakie będą proporcje. Czy w FST w przypadku działań </w:t>
      </w:r>
      <w:r w:rsidR="00413322">
        <w:rPr>
          <w:bCs/>
        </w:rPr>
        <w:br/>
      </w:r>
      <w:r w:rsidR="00894DAA" w:rsidRPr="00413322">
        <w:rPr>
          <w:bCs/>
        </w:rPr>
        <w:t>o charakterze inwestycyjnym dla firm sektora MŚP będzie mo</w:t>
      </w:r>
      <w:r w:rsidR="00711D6C" w:rsidRPr="00413322">
        <w:rPr>
          <w:bCs/>
        </w:rPr>
        <w:t>ż</w:t>
      </w:r>
      <w:r w:rsidR="00894DAA" w:rsidRPr="00413322">
        <w:rPr>
          <w:bCs/>
        </w:rPr>
        <w:t>liwe wsparcie dotacyjne</w:t>
      </w:r>
      <w:r w:rsidR="00711D6C" w:rsidRPr="00413322">
        <w:rPr>
          <w:bCs/>
        </w:rPr>
        <w:t>,</w:t>
      </w:r>
      <w:r w:rsidR="00894DAA" w:rsidRPr="00413322">
        <w:rPr>
          <w:bCs/>
        </w:rPr>
        <w:t xml:space="preserve"> </w:t>
      </w:r>
      <w:r w:rsidR="00413322">
        <w:rPr>
          <w:bCs/>
        </w:rPr>
        <w:br/>
      </w:r>
      <w:r w:rsidR="00894DAA" w:rsidRPr="00413322">
        <w:rPr>
          <w:bCs/>
        </w:rPr>
        <w:t>a w przypadku wsp</w:t>
      </w:r>
      <w:r w:rsidR="00711D6C" w:rsidRPr="00413322">
        <w:rPr>
          <w:bCs/>
        </w:rPr>
        <w:t>a</w:t>
      </w:r>
      <w:r w:rsidR="00894DAA" w:rsidRPr="00413322">
        <w:rPr>
          <w:bCs/>
        </w:rPr>
        <w:t>rcia na poziomie województwa b</w:t>
      </w:r>
      <w:r w:rsidR="00711D6C" w:rsidRPr="00413322">
        <w:rPr>
          <w:bCs/>
        </w:rPr>
        <w:t>ę</w:t>
      </w:r>
      <w:r w:rsidR="00894DAA" w:rsidRPr="00413322">
        <w:rPr>
          <w:bCs/>
        </w:rPr>
        <w:t>dzie to wsparcie w formie instrumentów zwrotnych</w:t>
      </w:r>
      <w:r w:rsidR="00B2192C">
        <w:rPr>
          <w:bCs/>
        </w:rPr>
        <w:t>?</w:t>
      </w:r>
      <w:r w:rsidR="00894DAA" w:rsidRPr="00413322">
        <w:rPr>
          <w:bCs/>
        </w:rPr>
        <w:t xml:space="preserve"> Czy w bieżącym roku planowane jest zakontraktowanie środków w trybie niekonkurencyjnym w ramach FEDS, a jeśli nie</w:t>
      </w:r>
      <w:r w:rsidR="00711D6C" w:rsidRPr="00413322">
        <w:rPr>
          <w:bCs/>
        </w:rPr>
        <w:t>,</w:t>
      </w:r>
      <w:r w:rsidR="00894DAA" w:rsidRPr="00413322">
        <w:rPr>
          <w:bCs/>
        </w:rPr>
        <w:t xml:space="preserve"> to jaka jest perspektywa w p</w:t>
      </w:r>
      <w:r w:rsidR="00711D6C" w:rsidRPr="00413322">
        <w:rPr>
          <w:bCs/>
        </w:rPr>
        <w:t>rzyszłorocznych</w:t>
      </w:r>
      <w:r w:rsidR="00894DAA" w:rsidRPr="00413322">
        <w:rPr>
          <w:bCs/>
        </w:rPr>
        <w:t xml:space="preserve"> konkursach. W kwestii KM, z czego wynika fakt, </w:t>
      </w:r>
      <w:r w:rsidR="0053026B" w:rsidRPr="00413322">
        <w:rPr>
          <w:bCs/>
        </w:rPr>
        <w:t>że zaproponowane zosta</w:t>
      </w:r>
      <w:r w:rsidR="00711D6C" w:rsidRPr="00413322">
        <w:rPr>
          <w:bCs/>
        </w:rPr>
        <w:t>ł</w:t>
      </w:r>
      <w:r w:rsidR="0053026B" w:rsidRPr="00413322">
        <w:rPr>
          <w:bCs/>
        </w:rPr>
        <w:t>o powołanie 4 reprezentatywnych organizacji pracodawców zamiast 6.</w:t>
      </w:r>
    </w:p>
    <w:p w14:paraId="6FC196BA" w14:textId="7F98BB4D" w:rsidR="00D77EBF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>Odpowiedź:</w:t>
      </w:r>
      <w:r>
        <w:rPr>
          <w:b/>
        </w:rPr>
        <w:t xml:space="preserve"> </w:t>
      </w:r>
      <w:r w:rsidR="0053026B" w:rsidRPr="00413322">
        <w:rPr>
          <w:bCs/>
        </w:rPr>
        <w:t>Pan Łukasz Kas</w:t>
      </w:r>
      <w:r w:rsidR="00711D6C" w:rsidRPr="00413322">
        <w:rPr>
          <w:bCs/>
        </w:rPr>
        <w:t>p</w:t>
      </w:r>
      <w:r w:rsidR="0053026B" w:rsidRPr="00413322">
        <w:rPr>
          <w:bCs/>
        </w:rPr>
        <w:t>rzak</w:t>
      </w:r>
      <w:r w:rsidR="0053026B">
        <w:rPr>
          <w:bCs/>
        </w:rPr>
        <w:t xml:space="preserve"> – działa</w:t>
      </w:r>
      <w:r w:rsidR="00711D6C">
        <w:rPr>
          <w:bCs/>
        </w:rPr>
        <w:t>nie</w:t>
      </w:r>
      <w:r w:rsidR="0053026B">
        <w:rPr>
          <w:bCs/>
        </w:rPr>
        <w:t xml:space="preserve"> 1.3 jest następc</w:t>
      </w:r>
      <w:r w:rsidR="00711D6C">
        <w:rPr>
          <w:bCs/>
        </w:rPr>
        <w:t>ą</w:t>
      </w:r>
      <w:r w:rsidR="0053026B">
        <w:rPr>
          <w:bCs/>
        </w:rPr>
        <w:t xml:space="preserve"> </w:t>
      </w:r>
      <w:r>
        <w:rPr>
          <w:bCs/>
        </w:rPr>
        <w:t>działania</w:t>
      </w:r>
      <w:r w:rsidR="0053026B">
        <w:rPr>
          <w:bCs/>
        </w:rPr>
        <w:t xml:space="preserve"> 1.5</w:t>
      </w:r>
      <w:r>
        <w:rPr>
          <w:bCs/>
        </w:rPr>
        <w:t xml:space="preserve"> z perspektywy 2014-2020</w:t>
      </w:r>
      <w:r w:rsidR="0053026B">
        <w:rPr>
          <w:bCs/>
        </w:rPr>
        <w:t xml:space="preserve">, główne wsparcie realizowane będzie poprzez instrumenty zwrotne, </w:t>
      </w:r>
      <w:r w:rsidR="00B2192C">
        <w:rPr>
          <w:bCs/>
        </w:rPr>
        <w:t xml:space="preserve">tj. wsparcie dla </w:t>
      </w:r>
      <w:r w:rsidR="0053026B">
        <w:rPr>
          <w:bCs/>
        </w:rPr>
        <w:t>M</w:t>
      </w:r>
      <w:r w:rsidR="00B2192C">
        <w:rPr>
          <w:bCs/>
        </w:rPr>
        <w:t>Ś</w:t>
      </w:r>
      <w:r w:rsidR="0053026B">
        <w:rPr>
          <w:bCs/>
        </w:rPr>
        <w:t xml:space="preserve">P </w:t>
      </w:r>
      <w:r w:rsidR="00B2192C">
        <w:rPr>
          <w:bCs/>
        </w:rPr>
        <w:t xml:space="preserve">przekazywane będzie </w:t>
      </w:r>
      <w:r w:rsidR="0053026B">
        <w:rPr>
          <w:bCs/>
        </w:rPr>
        <w:t>wył</w:t>
      </w:r>
      <w:r w:rsidR="00711D6C">
        <w:rPr>
          <w:bCs/>
        </w:rPr>
        <w:t>ąc</w:t>
      </w:r>
      <w:r w:rsidR="0053026B">
        <w:rPr>
          <w:bCs/>
        </w:rPr>
        <w:t>znie w ramach instrumentów finansowych. Dota</w:t>
      </w:r>
      <w:r w:rsidR="00711D6C">
        <w:rPr>
          <w:bCs/>
        </w:rPr>
        <w:t>c</w:t>
      </w:r>
      <w:r w:rsidR="0053026B">
        <w:rPr>
          <w:bCs/>
        </w:rPr>
        <w:t>ja będzie</w:t>
      </w:r>
      <w:r w:rsidR="00711D6C">
        <w:rPr>
          <w:bCs/>
        </w:rPr>
        <w:t xml:space="preserve"> </w:t>
      </w:r>
      <w:r w:rsidR="0053026B">
        <w:rPr>
          <w:bCs/>
        </w:rPr>
        <w:t>mo</w:t>
      </w:r>
      <w:r w:rsidR="00711D6C">
        <w:rPr>
          <w:bCs/>
        </w:rPr>
        <w:t>ż</w:t>
      </w:r>
      <w:r w:rsidR="0053026B">
        <w:rPr>
          <w:bCs/>
        </w:rPr>
        <w:t>liwa tylko w ramach projek</w:t>
      </w:r>
      <w:r w:rsidR="00711D6C">
        <w:rPr>
          <w:bCs/>
        </w:rPr>
        <w:t>t</w:t>
      </w:r>
      <w:r w:rsidR="0053026B">
        <w:rPr>
          <w:bCs/>
        </w:rPr>
        <w:t>ów dotyczących inkubacji</w:t>
      </w:r>
      <w:r w:rsidR="00B2192C">
        <w:rPr>
          <w:bCs/>
        </w:rPr>
        <w:t xml:space="preserve">, </w:t>
      </w:r>
      <w:r w:rsidR="0053026B">
        <w:rPr>
          <w:bCs/>
        </w:rPr>
        <w:t>projektów instytucji otoczenia biznesu na rzez M</w:t>
      </w:r>
      <w:r w:rsidR="00B2192C">
        <w:rPr>
          <w:bCs/>
        </w:rPr>
        <w:t>Ś</w:t>
      </w:r>
      <w:r w:rsidR="0053026B">
        <w:rPr>
          <w:bCs/>
        </w:rPr>
        <w:t>P oraz w zakresie przedsiębiorczego od</w:t>
      </w:r>
      <w:r w:rsidR="00B22D82">
        <w:rPr>
          <w:bCs/>
        </w:rPr>
        <w:t>k</w:t>
      </w:r>
      <w:r w:rsidR="0053026B">
        <w:rPr>
          <w:bCs/>
        </w:rPr>
        <w:t>rywania czy internacjonalizacji działalności M</w:t>
      </w:r>
      <w:r w:rsidR="00B2192C">
        <w:rPr>
          <w:bCs/>
        </w:rPr>
        <w:t>Ś</w:t>
      </w:r>
      <w:r w:rsidR="0053026B">
        <w:rPr>
          <w:bCs/>
        </w:rPr>
        <w:t>P. Na terenie subregionu wałbrzys</w:t>
      </w:r>
      <w:r w:rsidR="00711D6C">
        <w:rPr>
          <w:bCs/>
        </w:rPr>
        <w:t>kiego</w:t>
      </w:r>
      <w:r w:rsidR="0053026B">
        <w:rPr>
          <w:bCs/>
        </w:rPr>
        <w:t xml:space="preserve"> działa</w:t>
      </w:r>
      <w:r w:rsidR="00B2192C">
        <w:rPr>
          <w:bCs/>
        </w:rPr>
        <w:t>nia</w:t>
      </w:r>
      <w:r w:rsidR="0053026B">
        <w:rPr>
          <w:bCs/>
        </w:rPr>
        <w:t xml:space="preserve"> realizowane z FST realizowane będą w formie dotacyjnej natomiast </w:t>
      </w:r>
      <w:r w:rsidR="00B22D82">
        <w:rPr>
          <w:bCs/>
        </w:rPr>
        <w:t xml:space="preserve">w EFRR w działaniu 1.3. </w:t>
      </w:r>
      <w:r w:rsidR="0053026B">
        <w:rPr>
          <w:bCs/>
        </w:rPr>
        <w:t>w formie instrumentów zwrotnych. W kw</w:t>
      </w:r>
      <w:r w:rsidR="00711D6C">
        <w:rPr>
          <w:bCs/>
        </w:rPr>
        <w:t>e</w:t>
      </w:r>
      <w:r w:rsidR="0053026B">
        <w:rPr>
          <w:bCs/>
        </w:rPr>
        <w:t xml:space="preserve">stii kontraktacji, </w:t>
      </w:r>
      <w:r w:rsidR="00B22D82">
        <w:rPr>
          <w:bCs/>
        </w:rPr>
        <w:t xml:space="preserve">planowane jest przyjęcie programu </w:t>
      </w:r>
      <w:r w:rsidR="0053026B">
        <w:rPr>
          <w:bCs/>
        </w:rPr>
        <w:t xml:space="preserve">do końca </w:t>
      </w:r>
      <w:r w:rsidR="00B22D82">
        <w:rPr>
          <w:bCs/>
        </w:rPr>
        <w:t xml:space="preserve">bieżącego </w:t>
      </w:r>
      <w:r w:rsidR="0053026B">
        <w:rPr>
          <w:bCs/>
        </w:rPr>
        <w:t>roku</w:t>
      </w:r>
      <w:r w:rsidR="00086906">
        <w:rPr>
          <w:bCs/>
        </w:rPr>
        <w:t>, prawdopodobnie kontraktacja nie nast</w:t>
      </w:r>
      <w:r w:rsidR="00B53539">
        <w:rPr>
          <w:bCs/>
        </w:rPr>
        <w:t>ą</w:t>
      </w:r>
      <w:r w:rsidR="00086906">
        <w:rPr>
          <w:bCs/>
        </w:rPr>
        <w:t xml:space="preserve">pi </w:t>
      </w:r>
      <w:r w:rsidR="00B22D82">
        <w:rPr>
          <w:bCs/>
        </w:rPr>
        <w:t xml:space="preserve">już </w:t>
      </w:r>
      <w:r w:rsidR="00086906">
        <w:rPr>
          <w:bCs/>
        </w:rPr>
        <w:t xml:space="preserve">w tym roku, </w:t>
      </w:r>
      <w:r w:rsidR="00B22D82">
        <w:rPr>
          <w:bCs/>
        </w:rPr>
        <w:t>planowane jest</w:t>
      </w:r>
      <w:r w:rsidR="00086906">
        <w:rPr>
          <w:bCs/>
        </w:rPr>
        <w:t xml:space="preserve">, że pierwsze projekty kontraktowane będą w </w:t>
      </w:r>
      <w:r w:rsidR="00B22D82">
        <w:rPr>
          <w:bCs/>
        </w:rPr>
        <w:t>pierwszym-</w:t>
      </w:r>
      <w:r w:rsidR="00086906">
        <w:rPr>
          <w:bCs/>
        </w:rPr>
        <w:t>drugim kwartale przyszłego roku.</w:t>
      </w:r>
    </w:p>
    <w:p w14:paraId="101DF100" w14:textId="2159EFB3" w:rsidR="00086906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 xml:space="preserve">Odpowiedź: </w:t>
      </w:r>
      <w:r w:rsidR="00086906" w:rsidRPr="00413322">
        <w:rPr>
          <w:bCs/>
        </w:rPr>
        <w:t>Pan Marcin Bora</w:t>
      </w:r>
      <w:r w:rsidR="00086906">
        <w:rPr>
          <w:bCs/>
        </w:rPr>
        <w:t xml:space="preserve"> – trwaj</w:t>
      </w:r>
      <w:r w:rsidR="00B53539">
        <w:rPr>
          <w:bCs/>
        </w:rPr>
        <w:t>ą</w:t>
      </w:r>
      <w:r w:rsidR="00086906">
        <w:rPr>
          <w:bCs/>
        </w:rPr>
        <w:t xml:space="preserve"> wewnętrze prace nad harmonogramem naborów i obecnie nie j</w:t>
      </w:r>
      <w:r w:rsidR="00B53539">
        <w:rPr>
          <w:bCs/>
        </w:rPr>
        <w:t>e</w:t>
      </w:r>
      <w:r w:rsidR="00086906">
        <w:rPr>
          <w:bCs/>
        </w:rPr>
        <w:t>ste</w:t>
      </w:r>
      <w:r w:rsidR="00B53539">
        <w:rPr>
          <w:bCs/>
        </w:rPr>
        <w:t>ś</w:t>
      </w:r>
      <w:r w:rsidR="00086906">
        <w:rPr>
          <w:bCs/>
        </w:rPr>
        <w:t xml:space="preserve">my w </w:t>
      </w:r>
      <w:r w:rsidR="00B53539">
        <w:rPr>
          <w:bCs/>
        </w:rPr>
        <w:t>s</w:t>
      </w:r>
      <w:r w:rsidR="00086906">
        <w:rPr>
          <w:bCs/>
        </w:rPr>
        <w:t>ta</w:t>
      </w:r>
      <w:r w:rsidR="00B53539">
        <w:rPr>
          <w:bCs/>
        </w:rPr>
        <w:t>n</w:t>
      </w:r>
      <w:r w:rsidR="00086906">
        <w:rPr>
          <w:bCs/>
        </w:rPr>
        <w:t>ie podać</w:t>
      </w:r>
      <w:r w:rsidR="00B22D82">
        <w:rPr>
          <w:bCs/>
        </w:rPr>
        <w:t>,</w:t>
      </w:r>
      <w:r w:rsidR="00086906">
        <w:rPr>
          <w:bCs/>
        </w:rPr>
        <w:t xml:space="preserve"> jaki </w:t>
      </w:r>
      <w:r w:rsidR="00B53539">
        <w:rPr>
          <w:bCs/>
        </w:rPr>
        <w:t xml:space="preserve">to będzie </w:t>
      </w:r>
      <w:r w:rsidR="00086906">
        <w:rPr>
          <w:bCs/>
        </w:rPr>
        <w:t xml:space="preserve">procent alokacji. Pierwsze nabory planowane są </w:t>
      </w:r>
      <w:r w:rsidR="00B22D82">
        <w:rPr>
          <w:bCs/>
        </w:rPr>
        <w:t xml:space="preserve">raczej </w:t>
      </w:r>
      <w:r w:rsidR="00086906">
        <w:rPr>
          <w:bCs/>
        </w:rPr>
        <w:t>na początek 2 kwartału przyszłego roku. W kwestii KM przeanaliz</w:t>
      </w:r>
      <w:r w:rsidR="00B22D82">
        <w:rPr>
          <w:bCs/>
        </w:rPr>
        <w:t>owana zostanie</w:t>
      </w:r>
      <w:r w:rsidR="00086906">
        <w:rPr>
          <w:bCs/>
        </w:rPr>
        <w:t xml:space="preserve"> wskazan</w:t>
      </w:r>
      <w:r w:rsidR="00B22D82">
        <w:rPr>
          <w:bCs/>
        </w:rPr>
        <w:t>a</w:t>
      </w:r>
      <w:r w:rsidR="00086906">
        <w:rPr>
          <w:bCs/>
        </w:rPr>
        <w:t xml:space="preserve"> uwag</w:t>
      </w:r>
      <w:r w:rsidR="00B22D82">
        <w:rPr>
          <w:bCs/>
        </w:rPr>
        <w:t>a</w:t>
      </w:r>
      <w:r w:rsidR="00086906">
        <w:rPr>
          <w:bCs/>
        </w:rPr>
        <w:t xml:space="preserve">. </w:t>
      </w:r>
    </w:p>
    <w:p w14:paraId="02EFCD9A" w14:textId="6EB4D8A8" w:rsidR="007268F8" w:rsidRPr="00413322" w:rsidRDefault="007268F8" w:rsidP="0041332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lastRenderedPageBreak/>
        <w:t>Pan Tomasz Kiliński</w:t>
      </w:r>
      <w:r w:rsidRPr="00413322">
        <w:rPr>
          <w:bCs/>
        </w:rPr>
        <w:t xml:space="preserve"> - </w:t>
      </w:r>
      <w:r w:rsidR="00B2192C">
        <w:rPr>
          <w:bCs/>
        </w:rPr>
        <w:t>za</w:t>
      </w:r>
      <w:r w:rsidRPr="00413322">
        <w:rPr>
          <w:bCs/>
        </w:rPr>
        <w:t xml:space="preserve">pytanie czy w CP 2 i FST będzie możliwa wymiana źródeł ciepła </w:t>
      </w:r>
      <w:r w:rsidR="00B2192C">
        <w:rPr>
          <w:bCs/>
        </w:rPr>
        <w:br/>
      </w:r>
      <w:r w:rsidRPr="00413322">
        <w:rPr>
          <w:bCs/>
        </w:rPr>
        <w:t>w budynkach wielorodzinnych</w:t>
      </w:r>
      <w:r w:rsidR="00DC2E7E">
        <w:rPr>
          <w:bCs/>
        </w:rPr>
        <w:t>,</w:t>
      </w:r>
      <w:r w:rsidRPr="00413322">
        <w:rPr>
          <w:bCs/>
        </w:rPr>
        <w:t xml:space="preserve"> </w:t>
      </w:r>
      <w:r w:rsidR="00B53539" w:rsidRPr="00413322">
        <w:rPr>
          <w:bCs/>
        </w:rPr>
        <w:t>w tym</w:t>
      </w:r>
      <w:r w:rsidRPr="00413322">
        <w:rPr>
          <w:bCs/>
        </w:rPr>
        <w:t xml:space="preserve"> również na źródła gazowe. Czy cz</w:t>
      </w:r>
      <w:r w:rsidR="00DC2E7E">
        <w:rPr>
          <w:bCs/>
        </w:rPr>
        <w:t>ę</w:t>
      </w:r>
      <w:r w:rsidRPr="00413322">
        <w:rPr>
          <w:bCs/>
        </w:rPr>
        <w:t>ść środków FST będzie możliwa do wyko</w:t>
      </w:r>
      <w:r w:rsidR="00B53539" w:rsidRPr="00413322">
        <w:rPr>
          <w:bCs/>
        </w:rPr>
        <w:t>rz</w:t>
      </w:r>
      <w:r w:rsidRPr="00413322">
        <w:rPr>
          <w:bCs/>
        </w:rPr>
        <w:t xml:space="preserve">ystania w ZIT i czy te </w:t>
      </w:r>
      <w:r w:rsidR="00B53539" w:rsidRPr="00413322">
        <w:rPr>
          <w:bCs/>
        </w:rPr>
        <w:t>ś</w:t>
      </w:r>
      <w:r w:rsidRPr="00413322">
        <w:rPr>
          <w:bCs/>
        </w:rPr>
        <w:t>rodki mogą być przeznaczon</w:t>
      </w:r>
      <w:r w:rsidR="00B53539" w:rsidRPr="00413322">
        <w:rPr>
          <w:bCs/>
        </w:rPr>
        <w:t>e</w:t>
      </w:r>
      <w:r w:rsidRPr="00413322">
        <w:rPr>
          <w:bCs/>
        </w:rPr>
        <w:t xml:space="preserve"> na działania </w:t>
      </w:r>
      <w:r w:rsidR="00DC2E7E">
        <w:rPr>
          <w:bCs/>
        </w:rPr>
        <w:t xml:space="preserve">w </w:t>
      </w:r>
      <w:r w:rsidRPr="00413322">
        <w:rPr>
          <w:bCs/>
        </w:rPr>
        <w:t xml:space="preserve">ramach CP5. Odnośnie IP </w:t>
      </w:r>
      <w:r w:rsidR="00B2192C">
        <w:rPr>
          <w:bCs/>
        </w:rPr>
        <w:t xml:space="preserve">ZIT AW </w:t>
      </w:r>
      <w:r w:rsidR="00DC2E7E">
        <w:rPr>
          <w:bCs/>
        </w:rPr>
        <w:t xml:space="preserve">- </w:t>
      </w:r>
      <w:r w:rsidRPr="00413322">
        <w:rPr>
          <w:bCs/>
        </w:rPr>
        <w:t>czy w przypadku FST taka instytucja miałaby funkcjonować.</w:t>
      </w:r>
    </w:p>
    <w:p w14:paraId="18C9C89A" w14:textId="384055C1" w:rsidR="00AB1383" w:rsidRPr="00D63E70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>Odpowiedź:</w:t>
      </w:r>
      <w:r>
        <w:rPr>
          <w:b/>
        </w:rPr>
        <w:t xml:space="preserve"> </w:t>
      </w:r>
      <w:r w:rsidR="007268F8" w:rsidRPr="00413322">
        <w:rPr>
          <w:bCs/>
        </w:rPr>
        <w:t>Pan Łukasz Kasprzak</w:t>
      </w:r>
      <w:r w:rsidR="007268F8">
        <w:rPr>
          <w:b/>
        </w:rPr>
        <w:t xml:space="preserve"> – </w:t>
      </w:r>
      <w:r w:rsidR="007268F8" w:rsidRPr="00D63E70">
        <w:rPr>
          <w:bCs/>
        </w:rPr>
        <w:t>w kwestii źródeł ciepła</w:t>
      </w:r>
      <w:r w:rsidR="00B2192C">
        <w:rPr>
          <w:bCs/>
        </w:rPr>
        <w:t>, wymiana będzie</w:t>
      </w:r>
      <w:r w:rsidR="007268F8" w:rsidRPr="00D63E70">
        <w:rPr>
          <w:bCs/>
        </w:rPr>
        <w:t xml:space="preserve"> możliw</w:t>
      </w:r>
      <w:r w:rsidR="00B2192C">
        <w:rPr>
          <w:bCs/>
        </w:rPr>
        <w:t>a</w:t>
      </w:r>
      <w:r w:rsidR="007268F8" w:rsidRPr="00D63E70">
        <w:rPr>
          <w:bCs/>
        </w:rPr>
        <w:t xml:space="preserve"> tylko przy</w:t>
      </w:r>
      <w:r w:rsidR="007268F8">
        <w:rPr>
          <w:b/>
        </w:rPr>
        <w:t xml:space="preserve"> </w:t>
      </w:r>
      <w:r w:rsidR="00D63E70" w:rsidRPr="00D63E70">
        <w:rPr>
          <w:bCs/>
        </w:rPr>
        <w:t>kompleksowych projektach</w:t>
      </w:r>
      <w:r w:rsidR="00B2192C">
        <w:rPr>
          <w:bCs/>
        </w:rPr>
        <w:t xml:space="preserve"> </w:t>
      </w:r>
      <w:r w:rsidR="00D63E70" w:rsidRPr="00D63E70">
        <w:rPr>
          <w:bCs/>
        </w:rPr>
        <w:t>termomodernizac</w:t>
      </w:r>
      <w:r w:rsidR="00B2192C">
        <w:rPr>
          <w:bCs/>
        </w:rPr>
        <w:t>yjnych. W kwestii</w:t>
      </w:r>
      <w:r w:rsidR="00D63E70">
        <w:rPr>
          <w:bCs/>
        </w:rPr>
        <w:t xml:space="preserve"> </w:t>
      </w:r>
      <w:r w:rsidR="001D57A6">
        <w:rPr>
          <w:bCs/>
        </w:rPr>
        <w:t xml:space="preserve">wymiany </w:t>
      </w:r>
      <w:r w:rsidR="00D63E70">
        <w:rPr>
          <w:bCs/>
        </w:rPr>
        <w:t>źród</w:t>
      </w:r>
      <w:r w:rsidR="00B2192C">
        <w:rPr>
          <w:bCs/>
        </w:rPr>
        <w:t>eł</w:t>
      </w:r>
      <w:r w:rsidR="00D63E70">
        <w:rPr>
          <w:bCs/>
        </w:rPr>
        <w:t xml:space="preserve"> ciepła KE oczekuje hierarchizacji </w:t>
      </w:r>
      <w:r w:rsidR="001D57A6">
        <w:rPr>
          <w:bCs/>
        </w:rPr>
        <w:t xml:space="preserve">tej </w:t>
      </w:r>
      <w:r w:rsidR="00D63E70">
        <w:rPr>
          <w:bCs/>
        </w:rPr>
        <w:t>wymiany</w:t>
      </w:r>
      <w:r w:rsidR="001D57A6">
        <w:rPr>
          <w:bCs/>
        </w:rPr>
        <w:t xml:space="preserve">. Potrzeba wymiany musi wynikać z </w:t>
      </w:r>
      <w:r w:rsidR="00D63E70">
        <w:rPr>
          <w:bCs/>
        </w:rPr>
        <w:t>audytu</w:t>
      </w:r>
      <w:r w:rsidR="001D57A6">
        <w:rPr>
          <w:bCs/>
        </w:rPr>
        <w:t>. Ogólnie jest możliwa wymiana na</w:t>
      </w:r>
      <w:r w:rsidR="00D63E70">
        <w:rPr>
          <w:bCs/>
        </w:rPr>
        <w:t xml:space="preserve"> źródła gazowe, ale w pierwszej kolejno</w:t>
      </w:r>
      <w:r w:rsidR="00B53539">
        <w:rPr>
          <w:bCs/>
        </w:rPr>
        <w:t>ś</w:t>
      </w:r>
      <w:r w:rsidR="00D63E70">
        <w:rPr>
          <w:bCs/>
        </w:rPr>
        <w:t>ci</w:t>
      </w:r>
      <w:r w:rsidR="00B53539">
        <w:rPr>
          <w:bCs/>
        </w:rPr>
        <w:t xml:space="preserve"> </w:t>
      </w:r>
      <w:r w:rsidR="001D57A6">
        <w:rPr>
          <w:bCs/>
        </w:rPr>
        <w:t>preferowane</w:t>
      </w:r>
      <w:r w:rsidR="00B53539">
        <w:rPr>
          <w:bCs/>
        </w:rPr>
        <w:t xml:space="preserve"> są</w:t>
      </w:r>
      <w:r w:rsidR="00D63E70">
        <w:rPr>
          <w:bCs/>
        </w:rPr>
        <w:t xml:space="preserve"> odnawialne źródła energii. FST jest oddzielnym funduszem i nie możemy </w:t>
      </w:r>
      <w:r w:rsidR="001D57A6">
        <w:rPr>
          <w:bCs/>
        </w:rPr>
        <w:t>przenosić alokacji z CP6</w:t>
      </w:r>
      <w:r w:rsidR="00D63E70">
        <w:rPr>
          <w:bCs/>
        </w:rPr>
        <w:t xml:space="preserve"> </w:t>
      </w:r>
      <w:r w:rsidR="001D57A6">
        <w:rPr>
          <w:bCs/>
        </w:rPr>
        <w:t>na CP</w:t>
      </w:r>
      <w:r w:rsidR="00D63E70">
        <w:rPr>
          <w:bCs/>
        </w:rPr>
        <w:t>5</w:t>
      </w:r>
      <w:r w:rsidR="001D57A6">
        <w:rPr>
          <w:bCs/>
        </w:rPr>
        <w:t>, który</w:t>
      </w:r>
      <w:r w:rsidR="00D63E70">
        <w:rPr>
          <w:bCs/>
        </w:rPr>
        <w:t xml:space="preserve"> jest finansowan</w:t>
      </w:r>
      <w:r w:rsidR="001D57A6">
        <w:rPr>
          <w:bCs/>
        </w:rPr>
        <w:t xml:space="preserve">y </w:t>
      </w:r>
      <w:r w:rsidR="00D63E70">
        <w:rPr>
          <w:bCs/>
        </w:rPr>
        <w:t>z</w:t>
      </w:r>
      <w:r w:rsidR="001D57A6">
        <w:rPr>
          <w:bCs/>
        </w:rPr>
        <w:t>e</w:t>
      </w:r>
      <w:r w:rsidR="00D63E70">
        <w:rPr>
          <w:bCs/>
        </w:rPr>
        <w:t xml:space="preserve"> </w:t>
      </w:r>
      <w:r w:rsidR="00B53539">
        <w:rPr>
          <w:bCs/>
        </w:rPr>
        <w:t>ś</w:t>
      </w:r>
      <w:r w:rsidR="00D63E70">
        <w:rPr>
          <w:bCs/>
        </w:rPr>
        <w:t>rodków EFRR</w:t>
      </w:r>
      <w:r w:rsidR="001D57A6">
        <w:rPr>
          <w:bCs/>
        </w:rPr>
        <w:t xml:space="preserve">. </w:t>
      </w:r>
      <w:r w:rsidR="00D63E70">
        <w:rPr>
          <w:bCs/>
        </w:rPr>
        <w:t>Odno</w:t>
      </w:r>
      <w:r w:rsidR="00B53539">
        <w:rPr>
          <w:bCs/>
        </w:rPr>
        <w:t>ś</w:t>
      </w:r>
      <w:r w:rsidR="00D63E70">
        <w:rPr>
          <w:bCs/>
        </w:rPr>
        <w:t xml:space="preserve">nie IP, decyzja ZWD </w:t>
      </w:r>
      <w:r w:rsidR="001D57A6">
        <w:rPr>
          <w:bCs/>
        </w:rPr>
        <w:t xml:space="preserve">o niepowierzaniu funkcji IP istniejącym i nowym </w:t>
      </w:r>
      <w:proofErr w:type="spellStart"/>
      <w:r w:rsidR="001D57A6">
        <w:rPr>
          <w:bCs/>
        </w:rPr>
        <w:t>ZITom</w:t>
      </w:r>
      <w:proofErr w:type="spellEnd"/>
      <w:r w:rsidR="001D57A6">
        <w:rPr>
          <w:bCs/>
        </w:rPr>
        <w:t xml:space="preserve"> </w:t>
      </w:r>
      <w:r w:rsidR="00D63E70">
        <w:rPr>
          <w:bCs/>
        </w:rPr>
        <w:t>dotyczy wszy</w:t>
      </w:r>
      <w:r w:rsidR="00B53539">
        <w:rPr>
          <w:bCs/>
        </w:rPr>
        <w:t>s</w:t>
      </w:r>
      <w:r w:rsidR="00D63E70">
        <w:rPr>
          <w:bCs/>
        </w:rPr>
        <w:t xml:space="preserve">tkich funduszy. </w:t>
      </w:r>
    </w:p>
    <w:p w14:paraId="5CA8F046" w14:textId="1405E3B7" w:rsidR="00D22C7E" w:rsidRPr="001D57A6" w:rsidRDefault="00081964" w:rsidP="001D57A6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t xml:space="preserve">Pan </w:t>
      </w:r>
      <w:r w:rsidR="00D63E70" w:rsidRPr="00413322">
        <w:rPr>
          <w:b/>
        </w:rPr>
        <w:t xml:space="preserve">Marcin Augustyniak </w:t>
      </w:r>
      <w:r w:rsidR="00EB0944" w:rsidRPr="00413322">
        <w:rPr>
          <w:b/>
        </w:rPr>
        <w:t>–</w:t>
      </w:r>
      <w:r w:rsidR="00D63E70" w:rsidRPr="00413322">
        <w:rPr>
          <w:b/>
        </w:rPr>
        <w:t xml:space="preserve"> </w:t>
      </w:r>
      <w:r w:rsidR="00EB0944" w:rsidRPr="00413322">
        <w:rPr>
          <w:bCs/>
        </w:rPr>
        <w:t>prośba o doprecyzowanie czy inw</w:t>
      </w:r>
      <w:r w:rsidR="00C70741" w:rsidRPr="00413322">
        <w:rPr>
          <w:bCs/>
        </w:rPr>
        <w:t>es</w:t>
      </w:r>
      <w:r w:rsidR="00EB0944" w:rsidRPr="00413322">
        <w:rPr>
          <w:bCs/>
        </w:rPr>
        <w:t>tycje, które zostały podane</w:t>
      </w:r>
      <w:r w:rsidR="001D57A6">
        <w:rPr>
          <w:bCs/>
        </w:rPr>
        <w:t xml:space="preserve"> </w:t>
      </w:r>
      <w:r w:rsidR="001D57A6">
        <w:rPr>
          <w:bCs/>
        </w:rPr>
        <w:br/>
      </w:r>
      <w:r w:rsidR="00EB0944" w:rsidRPr="001D57A6">
        <w:rPr>
          <w:bCs/>
        </w:rPr>
        <w:t>w załączniku do K</w:t>
      </w:r>
      <w:r w:rsidR="00B53539" w:rsidRPr="001D57A6">
        <w:rPr>
          <w:bCs/>
        </w:rPr>
        <w:t xml:space="preserve">ontraktu </w:t>
      </w:r>
      <w:r w:rsidR="00EB0944" w:rsidRPr="001D57A6">
        <w:rPr>
          <w:bCs/>
        </w:rPr>
        <w:t>P</w:t>
      </w:r>
      <w:r w:rsidR="00B53539" w:rsidRPr="001D57A6">
        <w:rPr>
          <w:bCs/>
        </w:rPr>
        <w:t>rogramowego</w:t>
      </w:r>
      <w:r w:rsidR="00EB0944" w:rsidRPr="001D57A6">
        <w:rPr>
          <w:bCs/>
        </w:rPr>
        <w:t xml:space="preserve"> będą dalej realizowane w ramach FEDS</w:t>
      </w:r>
      <w:r w:rsidR="00C70741" w:rsidRPr="001D57A6">
        <w:rPr>
          <w:bCs/>
        </w:rPr>
        <w:t>; w kwestii wspierania podmiotów kultury o znaczeniu regionalnym uzgodniono, że wspierane będą tylko obiekty, które s</w:t>
      </w:r>
      <w:r w:rsidR="00B53539" w:rsidRPr="001D57A6">
        <w:rPr>
          <w:bCs/>
        </w:rPr>
        <w:t>ą</w:t>
      </w:r>
      <w:r w:rsidR="00C70741" w:rsidRPr="001D57A6">
        <w:rPr>
          <w:bCs/>
        </w:rPr>
        <w:t xml:space="preserve"> własności</w:t>
      </w:r>
      <w:r w:rsidR="00B53539" w:rsidRPr="001D57A6">
        <w:rPr>
          <w:bCs/>
        </w:rPr>
        <w:t>ą</w:t>
      </w:r>
      <w:r w:rsidR="00C70741" w:rsidRPr="001D57A6">
        <w:rPr>
          <w:bCs/>
        </w:rPr>
        <w:t xml:space="preserve"> samorządu województwa, a niejednokr</w:t>
      </w:r>
      <w:r w:rsidR="00B53539" w:rsidRPr="001D57A6">
        <w:rPr>
          <w:bCs/>
        </w:rPr>
        <w:t>o</w:t>
      </w:r>
      <w:r w:rsidR="00C70741" w:rsidRPr="001D57A6">
        <w:rPr>
          <w:bCs/>
        </w:rPr>
        <w:t>tn</w:t>
      </w:r>
      <w:r w:rsidR="00B53539" w:rsidRPr="001D57A6">
        <w:rPr>
          <w:bCs/>
        </w:rPr>
        <w:t>i</w:t>
      </w:r>
      <w:r w:rsidR="00C70741" w:rsidRPr="001D57A6">
        <w:rPr>
          <w:bCs/>
        </w:rPr>
        <w:t>e składany był postulat o obj</w:t>
      </w:r>
      <w:r w:rsidR="00B53539" w:rsidRPr="001D57A6">
        <w:rPr>
          <w:bCs/>
        </w:rPr>
        <w:t>ę</w:t>
      </w:r>
      <w:r w:rsidR="00C70741" w:rsidRPr="001D57A6">
        <w:rPr>
          <w:bCs/>
        </w:rPr>
        <w:t xml:space="preserve">cie wsparciem </w:t>
      </w:r>
      <w:r w:rsidR="002467CD" w:rsidRPr="001D57A6">
        <w:rPr>
          <w:bCs/>
        </w:rPr>
        <w:t>obiektów, których właścic</w:t>
      </w:r>
      <w:r w:rsidR="00B53539" w:rsidRPr="001D57A6">
        <w:rPr>
          <w:bCs/>
        </w:rPr>
        <w:t>i</w:t>
      </w:r>
      <w:r w:rsidR="002467CD" w:rsidRPr="001D57A6">
        <w:rPr>
          <w:bCs/>
        </w:rPr>
        <w:t>e</w:t>
      </w:r>
      <w:r w:rsidR="00B53539" w:rsidRPr="001D57A6">
        <w:rPr>
          <w:bCs/>
        </w:rPr>
        <w:t>l</w:t>
      </w:r>
      <w:r w:rsidR="002467CD" w:rsidRPr="001D57A6">
        <w:rPr>
          <w:bCs/>
        </w:rPr>
        <w:t>em s</w:t>
      </w:r>
      <w:r w:rsidR="00B53539" w:rsidRPr="001D57A6">
        <w:rPr>
          <w:bCs/>
        </w:rPr>
        <w:t>ą</w:t>
      </w:r>
      <w:r w:rsidR="002467CD" w:rsidRPr="001D57A6">
        <w:rPr>
          <w:bCs/>
        </w:rPr>
        <w:t xml:space="preserve"> np. jednostki administracji samorządowej</w:t>
      </w:r>
      <w:r w:rsidR="00C441EF" w:rsidRPr="001D57A6">
        <w:rPr>
          <w:bCs/>
        </w:rPr>
        <w:t xml:space="preserve">. Prośba o potwierdzenie, </w:t>
      </w:r>
      <w:r w:rsidR="001D57A6">
        <w:rPr>
          <w:bCs/>
        </w:rPr>
        <w:t>czy</w:t>
      </w:r>
      <w:r w:rsidR="00C441EF" w:rsidRPr="001D57A6">
        <w:rPr>
          <w:bCs/>
        </w:rPr>
        <w:t xml:space="preserve"> zarówno tryb niek</w:t>
      </w:r>
      <w:r w:rsidR="00B53539" w:rsidRPr="001D57A6">
        <w:rPr>
          <w:bCs/>
        </w:rPr>
        <w:t>onk</w:t>
      </w:r>
      <w:r w:rsidR="00C441EF" w:rsidRPr="001D57A6">
        <w:rPr>
          <w:bCs/>
        </w:rPr>
        <w:t>urencyjny w celu szczegółowym dot. mobilności jak i wspieranie podmiotów, których wła</w:t>
      </w:r>
      <w:r w:rsidR="00B53539" w:rsidRPr="001D57A6">
        <w:rPr>
          <w:bCs/>
        </w:rPr>
        <w:t xml:space="preserve">ścicielem </w:t>
      </w:r>
      <w:r w:rsidR="00C441EF" w:rsidRPr="001D57A6">
        <w:rPr>
          <w:bCs/>
        </w:rPr>
        <w:t>jest sam</w:t>
      </w:r>
      <w:r w:rsidR="00B53539" w:rsidRPr="001D57A6">
        <w:rPr>
          <w:bCs/>
        </w:rPr>
        <w:t>orząd</w:t>
      </w:r>
      <w:r w:rsidR="00C441EF" w:rsidRPr="001D57A6">
        <w:rPr>
          <w:bCs/>
        </w:rPr>
        <w:t xml:space="preserve"> </w:t>
      </w:r>
      <w:r w:rsidR="00B53539" w:rsidRPr="001D57A6">
        <w:rPr>
          <w:bCs/>
        </w:rPr>
        <w:t>w</w:t>
      </w:r>
      <w:r w:rsidR="00C441EF" w:rsidRPr="001D57A6">
        <w:rPr>
          <w:bCs/>
        </w:rPr>
        <w:t>oj</w:t>
      </w:r>
      <w:r w:rsidR="00B53539" w:rsidRPr="001D57A6">
        <w:rPr>
          <w:bCs/>
        </w:rPr>
        <w:t>ewództwa</w:t>
      </w:r>
      <w:r w:rsidR="001D57A6">
        <w:rPr>
          <w:bCs/>
        </w:rPr>
        <w:t>,</w:t>
      </w:r>
      <w:r w:rsidR="00C441EF" w:rsidRPr="001D57A6">
        <w:rPr>
          <w:bCs/>
        </w:rPr>
        <w:t xml:space="preserve"> </w:t>
      </w:r>
      <w:r w:rsidR="00B53539" w:rsidRPr="001D57A6">
        <w:rPr>
          <w:bCs/>
        </w:rPr>
        <w:t>s</w:t>
      </w:r>
      <w:r w:rsidR="00C441EF" w:rsidRPr="001D57A6">
        <w:rPr>
          <w:bCs/>
        </w:rPr>
        <w:t xml:space="preserve">ą </w:t>
      </w:r>
      <w:r w:rsidR="001D57A6">
        <w:rPr>
          <w:bCs/>
        </w:rPr>
        <w:t xml:space="preserve">zapisami </w:t>
      </w:r>
      <w:r w:rsidR="00C441EF" w:rsidRPr="001D57A6">
        <w:rPr>
          <w:bCs/>
        </w:rPr>
        <w:t xml:space="preserve"> uzgodnion</w:t>
      </w:r>
      <w:r w:rsidR="001D57A6">
        <w:rPr>
          <w:bCs/>
        </w:rPr>
        <w:t xml:space="preserve">ymi </w:t>
      </w:r>
      <w:r w:rsidR="00C441EF" w:rsidRPr="001D57A6">
        <w:rPr>
          <w:bCs/>
        </w:rPr>
        <w:t>w toku negocjacji z KE</w:t>
      </w:r>
      <w:r w:rsidR="001D57A6">
        <w:rPr>
          <w:bCs/>
        </w:rPr>
        <w:t>.</w:t>
      </w:r>
    </w:p>
    <w:p w14:paraId="0A768E06" w14:textId="48FEE25A" w:rsidR="00C441EF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>Odpowiedź:</w:t>
      </w:r>
      <w:r>
        <w:rPr>
          <w:b/>
        </w:rPr>
        <w:t xml:space="preserve"> </w:t>
      </w:r>
      <w:r w:rsidR="00C441EF" w:rsidRPr="00413322">
        <w:rPr>
          <w:bCs/>
        </w:rPr>
        <w:t>Pan Łukasz Kasprzak</w:t>
      </w:r>
      <w:r w:rsidR="00C441EF">
        <w:rPr>
          <w:bCs/>
        </w:rPr>
        <w:t xml:space="preserve"> </w:t>
      </w:r>
      <w:r w:rsidR="00C1620C">
        <w:rPr>
          <w:bCs/>
        </w:rPr>
        <w:t>–</w:t>
      </w:r>
      <w:r w:rsidR="00C441EF">
        <w:rPr>
          <w:bCs/>
        </w:rPr>
        <w:t xml:space="preserve"> </w:t>
      </w:r>
      <w:r w:rsidR="00C1620C">
        <w:rPr>
          <w:bCs/>
        </w:rPr>
        <w:t>z</w:t>
      </w:r>
      <w:r w:rsidR="00B53539">
        <w:rPr>
          <w:bCs/>
        </w:rPr>
        <w:t>g</w:t>
      </w:r>
      <w:r w:rsidR="00C1620C">
        <w:rPr>
          <w:bCs/>
        </w:rPr>
        <w:t>odnie z K</w:t>
      </w:r>
      <w:r w:rsidR="00B53539">
        <w:rPr>
          <w:bCs/>
        </w:rPr>
        <w:t xml:space="preserve">ontraktem </w:t>
      </w:r>
      <w:r w:rsidR="00C1620C">
        <w:rPr>
          <w:bCs/>
        </w:rPr>
        <w:t>P</w:t>
      </w:r>
      <w:r w:rsidR="00B53539">
        <w:rPr>
          <w:bCs/>
        </w:rPr>
        <w:t>rogramowym</w:t>
      </w:r>
      <w:r w:rsidR="00C1620C">
        <w:rPr>
          <w:bCs/>
        </w:rPr>
        <w:t xml:space="preserve"> interwencja w CP 3 odbywa się na podst</w:t>
      </w:r>
      <w:r w:rsidR="00B53539">
        <w:rPr>
          <w:bCs/>
        </w:rPr>
        <w:t>a</w:t>
      </w:r>
      <w:r w:rsidR="00C1620C">
        <w:rPr>
          <w:bCs/>
        </w:rPr>
        <w:t xml:space="preserve">wie </w:t>
      </w:r>
      <w:r w:rsidR="006E62E9">
        <w:rPr>
          <w:bCs/>
        </w:rPr>
        <w:t xml:space="preserve">Regionalnego </w:t>
      </w:r>
      <w:r w:rsidR="00C1620C">
        <w:rPr>
          <w:bCs/>
        </w:rPr>
        <w:t>Planu Transportowego i w toku rozmów z KE takie rozwiązania zostały przyjęte. W kwestii CP4 w zakresie kultury wsparcie będzie dotyczyło instytucji kultury o znaczeniu regionalnym, które są własno</w:t>
      </w:r>
      <w:r w:rsidR="00B53539">
        <w:rPr>
          <w:bCs/>
        </w:rPr>
        <w:t>ś</w:t>
      </w:r>
      <w:r w:rsidR="00C1620C">
        <w:rPr>
          <w:bCs/>
        </w:rPr>
        <w:t xml:space="preserve">cią samorządu województwa lub samorząd jest </w:t>
      </w:r>
      <w:r w:rsidR="00D24287">
        <w:rPr>
          <w:bCs/>
        </w:rPr>
        <w:t>współwłaścicielem</w:t>
      </w:r>
      <w:r w:rsidR="006E62E9">
        <w:rPr>
          <w:bCs/>
        </w:rPr>
        <w:t>, znaczenie będzie miało także udostępnienie dla szerszego grona odbiorców, a także współpraca z m.in. organizacjami pozarządowymi oraz aspekt planowania działań w zakresie współpracy instytucji kultury z podmiotami z sektora społecznego</w:t>
      </w:r>
      <w:r w:rsidR="00D24287">
        <w:rPr>
          <w:bCs/>
        </w:rPr>
        <w:t>. Również zapisy te zostały ustalone w trakcie negocja</w:t>
      </w:r>
      <w:r w:rsidR="00B53539">
        <w:rPr>
          <w:bCs/>
        </w:rPr>
        <w:t>c</w:t>
      </w:r>
      <w:r w:rsidR="00D24287">
        <w:rPr>
          <w:bCs/>
        </w:rPr>
        <w:t>ji z KE.</w:t>
      </w:r>
    </w:p>
    <w:p w14:paraId="42231468" w14:textId="551595A1" w:rsidR="004A2D45" w:rsidRPr="00413322" w:rsidRDefault="00D24287" w:rsidP="0041332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t>Pan Marcin Augustyniak</w:t>
      </w:r>
      <w:r w:rsidRPr="00413322">
        <w:rPr>
          <w:bCs/>
        </w:rPr>
        <w:t xml:space="preserve"> </w:t>
      </w:r>
      <w:r w:rsidR="003163FE" w:rsidRPr="00413322">
        <w:rPr>
          <w:bCs/>
        </w:rPr>
        <w:t>–</w:t>
      </w:r>
      <w:r w:rsidRPr="00413322">
        <w:rPr>
          <w:bCs/>
        </w:rPr>
        <w:t xml:space="preserve"> </w:t>
      </w:r>
      <w:r w:rsidR="003163FE" w:rsidRPr="00413322">
        <w:rPr>
          <w:bCs/>
        </w:rPr>
        <w:t>zapytanie w kwestii przekazania części alokacji 204 mln euro dla ZIT A</w:t>
      </w:r>
      <w:r w:rsidR="006E62E9">
        <w:rPr>
          <w:bCs/>
        </w:rPr>
        <w:t>W</w:t>
      </w:r>
      <w:r w:rsidR="003163FE" w:rsidRPr="00413322">
        <w:rPr>
          <w:bCs/>
        </w:rPr>
        <w:t xml:space="preserve"> i ZIT POF, czy ta propozycja została już przez KE potwie</w:t>
      </w:r>
      <w:r w:rsidR="00B53539" w:rsidRPr="00413322">
        <w:rPr>
          <w:bCs/>
        </w:rPr>
        <w:t>r</w:t>
      </w:r>
      <w:r w:rsidR="003163FE" w:rsidRPr="00413322">
        <w:rPr>
          <w:bCs/>
        </w:rPr>
        <w:t>dzona i zaakcep</w:t>
      </w:r>
      <w:r w:rsidR="00B53539" w:rsidRPr="00413322">
        <w:rPr>
          <w:bCs/>
        </w:rPr>
        <w:t>t</w:t>
      </w:r>
      <w:r w:rsidR="003163FE" w:rsidRPr="00413322">
        <w:rPr>
          <w:bCs/>
        </w:rPr>
        <w:t xml:space="preserve">owana i czy ta zmiana </w:t>
      </w:r>
      <w:r w:rsidR="00A2676C">
        <w:rPr>
          <w:bCs/>
        </w:rPr>
        <w:t xml:space="preserve">znajdzie </w:t>
      </w:r>
      <w:r w:rsidR="003163FE" w:rsidRPr="00413322">
        <w:rPr>
          <w:bCs/>
        </w:rPr>
        <w:t>odzwierciedlenie w zapisach FEDS</w:t>
      </w:r>
      <w:r w:rsidR="00A2676C">
        <w:rPr>
          <w:bCs/>
        </w:rPr>
        <w:t>,</w:t>
      </w:r>
      <w:r w:rsidR="003163FE" w:rsidRPr="00413322">
        <w:rPr>
          <w:bCs/>
        </w:rPr>
        <w:t xml:space="preserve"> w ostatecznej wersji. Czy w przypadku proponowanej alokacji dot. FST na dwa </w:t>
      </w:r>
      <w:r w:rsidR="00B53539" w:rsidRPr="00413322">
        <w:rPr>
          <w:bCs/>
        </w:rPr>
        <w:t>ZIT-</w:t>
      </w:r>
      <w:r w:rsidR="003163FE" w:rsidRPr="00413322">
        <w:rPr>
          <w:bCs/>
        </w:rPr>
        <w:t>y należy dodatkowo pracować nad list</w:t>
      </w:r>
      <w:r w:rsidR="00B53539" w:rsidRPr="00413322">
        <w:rPr>
          <w:bCs/>
        </w:rPr>
        <w:t>ą</w:t>
      </w:r>
      <w:r w:rsidR="003163FE" w:rsidRPr="00413322">
        <w:rPr>
          <w:bCs/>
        </w:rPr>
        <w:t xml:space="preserve"> projektów i przedłożyć je w ramach strategii</w:t>
      </w:r>
      <w:r w:rsidR="001D57A6">
        <w:rPr>
          <w:bCs/>
        </w:rPr>
        <w:t xml:space="preserve"> </w:t>
      </w:r>
      <w:r w:rsidR="003163FE" w:rsidRPr="00413322">
        <w:rPr>
          <w:bCs/>
        </w:rPr>
        <w:t xml:space="preserve">i jak ta sytuacja wpływa na projekty </w:t>
      </w:r>
      <w:r w:rsidR="00F51682">
        <w:rPr>
          <w:bCs/>
        </w:rPr>
        <w:t xml:space="preserve">zgłoszone </w:t>
      </w:r>
      <w:r w:rsidR="003163FE" w:rsidRPr="00413322">
        <w:rPr>
          <w:bCs/>
        </w:rPr>
        <w:t xml:space="preserve">w ramach </w:t>
      </w:r>
      <w:r w:rsidR="004A2D45" w:rsidRPr="00413322">
        <w:rPr>
          <w:bCs/>
        </w:rPr>
        <w:t>ogłoszonego wcześniej naboru</w:t>
      </w:r>
      <w:r w:rsidR="00F51682">
        <w:rPr>
          <w:bCs/>
        </w:rPr>
        <w:t xml:space="preserve"> na potrzeby TPST</w:t>
      </w:r>
      <w:r w:rsidR="004A2D45" w:rsidRPr="00413322">
        <w:rPr>
          <w:bCs/>
        </w:rPr>
        <w:t>.</w:t>
      </w:r>
    </w:p>
    <w:p w14:paraId="42D36BEC" w14:textId="2C724E61" w:rsidR="00D25152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>Odpowiedź:</w:t>
      </w:r>
      <w:r>
        <w:rPr>
          <w:b/>
        </w:rPr>
        <w:t xml:space="preserve"> </w:t>
      </w:r>
      <w:r w:rsidR="004A2D45" w:rsidRPr="00A2676C">
        <w:rPr>
          <w:bCs/>
        </w:rPr>
        <w:t>Pan Łukasz Kasprzak</w:t>
      </w:r>
      <w:r w:rsidR="004A2D45">
        <w:rPr>
          <w:bCs/>
        </w:rPr>
        <w:t xml:space="preserve"> - przesunięci</w:t>
      </w:r>
      <w:r w:rsidR="00A2676C">
        <w:rPr>
          <w:bCs/>
        </w:rPr>
        <w:t>e</w:t>
      </w:r>
      <w:r w:rsidR="004A2D45">
        <w:rPr>
          <w:bCs/>
        </w:rPr>
        <w:t xml:space="preserve"> części alokacji </w:t>
      </w:r>
      <w:r w:rsidR="00A2676C">
        <w:rPr>
          <w:bCs/>
        </w:rPr>
        <w:t>jest propozycją. N</w:t>
      </w:r>
      <w:r w:rsidR="004A2D45">
        <w:rPr>
          <w:bCs/>
        </w:rPr>
        <w:t>ie ma jeszcze oficjalnej odpowiedzi</w:t>
      </w:r>
      <w:r w:rsidR="00A2676C">
        <w:rPr>
          <w:bCs/>
        </w:rPr>
        <w:t xml:space="preserve"> KE w tej sprawie. O</w:t>
      </w:r>
      <w:r w:rsidR="004A2D45">
        <w:rPr>
          <w:bCs/>
        </w:rPr>
        <w:t>ficjaln</w:t>
      </w:r>
      <w:r w:rsidR="00A2676C">
        <w:rPr>
          <w:bCs/>
        </w:rPr>
        <w:t>e stanowisko uzyskamy z chwilą</w:t>
      </w:r>
      <w:r w:rsidR="004A2D45">
        <w:rPr>
          <w:bCs/>
        </w:rPr>
        <w:t xml:space="preserve"> akceptacj</w:t>
      </w:r>
      <w:r w:rsidR="00A2676C">
        <w:rPr>
          <w:bCs/>
        </w:rPr>
        <w:t>i</w:t>
      </w:r>
      <w:r w:rsidR="004A2D45">
        <w:rPr>
          <w:bCs/>
        </w:rPr>
        <w:t xml:space="preserve"> </w:t>
      </w:r>
      <w:r w:rsidR="00A2676C">
        <w:rPr>
          <w:bCs/>
        </w:rPr>
        <w:t>programu</w:t>
      </w:r>
      <w:r w:rsidR="004A2D45">
        <w:rPr>
          <w:bCs/>
        </w:rPr>
        <w:t xml:space="preserve"> przez KE. Jeżeli rozwiązanie zostanie zaakceptowane to zapisy zostaną zawarte w FEDS</w:t>
      </w:r>
      <w:r w:rsidR="00A2676C">
        <w:rPr>
          <w:bCs/>
        </w:rPr>
        <w:t>,</w:t>
      </w:r>
      <w:r w:rsidR="004A2D45">
        <w:rPr>
          <w:bCs/>
        </w:rPr>
        <w:t xml:space="preserve"> w CP</w:t>
      </w:r>
      <w:r w:rsidR="00A2676C">
        <w:rPr>
          <w:bCs/>
        </w:rPr>
        <w:t xml:space="preserve"> </w:t>
      </w:r>
      <w:r w:rsidR="004A2D45">
        <w:rPr>
          <w:bCs/>
        </w:rPr>
        <w:t>6</w:t>
      </w:r>
      <w:r w:rsidR="00A2676C">
        <w:rPr>
          <w:bCs/>
        </w:rPr>
        <w:t>,</w:t>
      </w:r>
      <w:r w:rsidR="00A2676C">
        <w:rPr>
          <w:bCs/>
        </w:rPr>
        <w:br/>
      </w:r>
      <w:r w:rsidR="00B53539">
        <w:rPr>
          <w:bCs/>
        </w:rPr>
        <w:t xml:space="preserve">w </w:t>
      </w:r>
      <w:r w:rsidR="004A2D45">
        <w:rPr>
          <w:bCs/>
        </w:rPr>
        <w:t xml:space="preserve">zakresie </w:t>
      </w:r>
      <w:r w:rsidR="00A2676C">
        <w:rPr>
          <w:bCs/>
        </w:rPr>
        <w:t xml:space="preserve">odpowiedniego </w:t>
      </w:r>
      <w:r w:rsidR="004A2D45">
        <w:rPr>
          <w:bCs/>
        </w:rPr>
        <w:t xml:space="preserve">kodu interwencji </w:t>
      </w:r>
      <w:r w:rsidR="00B53539">
        <w:rPr>
          <w:bCs/>
        </w:rPr>
        <w:t xml:space="preserve">wraz </w:t>
      </w:r>
      <w:r w:rsidR="004A2D45">
        <w:rPr>
          <w:bCs/>
        </w:rPr>
        <w:t>z</w:t>
      </w:r>
      <w:r w:rsidR="00B53539">
        <w:rPr>
          <w:bCs/>
        </w:rPr>
        <w:t>e</w:t>
      </w:r>
      <w:r w:rsidR="004A2D45">
        <w:rPr>
          <w:bCs/>
        </w:rPr>
        <w:t xml:space="preserve"> </w:t>
      </w:r>
      <w:r w:rsidR="00B53539">
        <w:rPr>
          <w:bCs/>
        </w:rPr>
        <w:t xml:space="preserve">wskazaną </w:t>
      </w:r>
      <w:r w:rsidR="004A2D45">
        <w:rPr>
          <w:bCs/>
        </w:rPr>
        <w:t xml:space="preserve">alokacją a także we wskaźnikach. </w:t>
      </w:r>
      <w:r w:rsidR="00A2676C">
        <w:rPr>
          <w:bCs/>
        </w:rPr>
        <w:br/>
      </w:r>
      <w:r w:rsidR="004A2D45">
        <w:rPr>
          <w:bCs/>
        </w:rPr>
        <w:t>W kwestii zapisów dotyczących FST</w:t>
      </w:r>
      <w:r w:rsidR="00A2676C">
        <w:rPr>
          <w:bCs/>
        </w:rPr>
        <w:t xml:space="preserve"> </w:t>
      </w:r>
      <w:r w:rsidR="004A2D45">
        <w:rPr>
          <w:bCs/>
        </w:rPr>
        <w:t>w strategiach</w:t>
      </w:r>
      <w:r w:rsidR="00F51682">
        <w:rPr>
          <w:bCs/>
        </w:rPr>
        <w:t>,</w:t>
      </w:r>
      <w:r w:rsidR="004A2D45">
        <w:rPr>
          <w:bCs/>
        </w:rPr>
        <w:t xml:space="preserve"> to musz</w:t>
      </w:r>
      <w:r w:rsidR="00B53539">
        <w:rPr>
          <w:bCs/>
        </w:rPr>
        <w:t>ą</w:t>
      </w:r>
      <w:r w:rsidR="004A2D45">
        <w:rPr>
          <w:bCs/>
        </w:rPr>
        <w:t xml:space="preserve"> się </w:t>
      </w:r>
      <w:r w:rsidR="00F51682">
        <w:rPr>
          <w:bCs/>
        </w:rPr>
        <w:t xml:space="preserve">one znaleźć również w </w:t>
      </w:r>
      <w:r w:rsidR="004A2D45">
        <w:rPr>
          <w:bCs/>
        </w:rPr>
        <w:t>strategiach</w:t>
      </w:r>
      <w:r w:rsidR="00F51682">
        <w:rPr>
          <w:bCs/>
        </w:rPr>
        <w:t xml:space="preserve"> ZIT</w:t>
      </w:r>
      <w:r w:rsidR="00D25152">
        <w:rPr>
          <w:bCs/>
        </w:rPr>
        <w:t xml:space="preserve">, ale projekty </w:t>
      </w:r>
      <w:r w:rsidR="00F51682">
        <w:rPr>
          <w:bCs/>
        </w:rPr>
        <w:t>będą</w:t>
      </w:r>
      <w:r w:rsidR="00D25152">
        <w:rPr>
          <w:bCs/>
        </w:rPr>
        <w:t xml:space="preserve"> rozgranicz</w:t>
      </w:r>
      <w:r w:rsidR="00F51682">
        <w:rPr>
          <w:bCs/>
        </w:rPr>
        <w:t>a</w:t>
      </w:r>
      <w:r w:rsidR="00D25152">
        <w:rPr>
          <w:bCs/>
        </w:rPr>
        <w:t xml:space="preserve">ne ze względu na </w:t>
      </w:r>
      <w:r w:rsidR="00B53539">
        <w:rPr>
          <w:bCs/>
        </w:rPr>
        <w:t>ź</w:t>
      </w:r>
      <w:r w:rsidR="00D25152">
        <w:rPr>
          <w:bCs/>
        </w:rPr>
        <w:t xml:space="preserve">ródło finansowania. Odnośnie naboru </w:t>
      </w:r>
      <w:r w:rsidR="00F51682">
        <w:rPr>
          <w:bCs/>
        </w:rPr>
        <w:t xml:space="preserve">propozycji projektów </w:t>
      </w:r>
      <w:r w:rsidR="00D25152">
        <w:rPr>
          <w:bCs/>
        </w:rPr>
        <w:t>z lutego</w:t>
      </w:r>
      <w:r w:rsidR="00F51682">
        <w:rPr>
          <w:bCs/>
        </w:rPr>
        <w:t xml:space="preserve"> br.</w:t>
      </w:r>
      <w:r w:rsidR="00D25152">
        <w:rPr>
          <w:bCs/>
        </w:rPr>
        <w:t xml:space="preserve"> to listy p</w:t>
      </w:r>
      <w:r w:rsidR="00F51682">
        <w:rPr>
          <w:bCs/>
        </w:rPr>
        <w:t xml:space="preserve">rzedsięwzięć </w:t>
      </w:r>
      <w:r w:rsidR="00D25152">
        <w:rPr>
          <w:bCs/>
        </w:rPr>
        <w:t>zostały załącz</w:t>
      </w:r>
      <w:r w:rsidR="00B53539">
        <w:rPr>
          <w:bCs/>
        </w:rPr>
        <w:t>o</w:t>
      </w:r>
      <w:r w:rsidR="00D25152">
        <w:rPr>
          <w:bCs/>
        </w:rPr>
        <w:t>ne do TPST i przekazane KE, trwają dyskusje w jaki sposób będą te projekty realizowane</w:t>
      </w:r>
      <w:r w:rsidR="00F51682">
        <w:rPr>
          <w:bCs/>
        </w:rPr>
        <w:t>,</w:t>
      </w:r>
      <w:r w:rsidR="00D25152">
        <w:rPr>
          <w:bCs/>
        </w:rPr>
        <w:t xml:space="preserve"> czy w formule niekonkurencyjnej czy konkurencyjnej ale np. z kryteriami premiującymi jeśli taki projekt znajdował się na liście</w:t>
      </w:r>
      <w:r w:rsidR="00F51682">
        <w:rPr>
          <w:bCs/>
        </w:rPr>
        <w:t xml:space="preserve"> w TPST</w:t>
      </w:r>
      <w:r w:rsidR="00D25152">
        <w:rPr>
          <w:bCs/>
        </w:rPr>
        <w:t>.</w:t>
      </w:r>
    </w:p>
    <w:p w14:paraId="08476623" w14:textId="3835A6B8" w:rsidR="00D25152" w:rsidRPr="00413322" w:rsidRDefault="00D25152" w:rsidP="0041332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t>Pani Mirosława Hamera</w:t>
      </w:r>
      <w:r w:rsidRPr="00413322">
        <w:rPr>
          <w:bCs/>
        </w:rPr>
        <w:t xml:space="preserve"> – w odniesieniu do kopalni w Radkowie</w:t>
      </w:r>
      <w:r w:rsidR="00F51682">
        <w:rPr>
          <w:bCs/>
        </w:rPr>
        <w:t>,</w:t>
      </w:r>
      <w:r w:rsidRPr="00413322">
        <w:rPr>
          <w:bCs/>
        </w:rPr>
        <w:t xml:space="preserve"> </w:t>
      </w:r>
      <w:r w:rsidR="00223655" w:rsidRPr="00413322">
        <w:rPr>
          <w:bCs/>
        </w:rPr>
        <w:t>czy s</w:t>
      </w:r>
      <w:r w:rsidR="00863677" w:rsidRPr="00413322">
        <w:rPr>
          <w:bCs/>
        </w:rPr>
        <w:t>ą</w:t>
      </w:r>
      <w:r w:rsidR="00223655" w:rsidRPr="00413322">
        <w:rPr>
          <w:bCs/>
        </w:rPr>
        <w:t xml:space="preserve"> jakie</w:t>
      </w:r>
      <w:r w:rsidR="00863677" w:rsidRPr="00413322">
        <w:rPr>
          <w:bCs/>
        </w:rPr>
        <w:t>ś</w:t>
      </w:r>
      <w:r w:rsidR="00223655" w:rsidRPr="00413322">
        <w:rPr>
          <w:bCs/>
        </w:rPr>
        <w:t xml:space="preserve"> awaryjne warianty gdyby nie udało się dojść do porozumienia z KE i koncesja nie zostałaby przedłu</w:t>
      </w:r>
      <w:r w:rsidR="00863677" w:rsidRPr="00413322">
        <w:rPr>
          <w:bCs/>
        </w:rPr>
        <w:t>ż</w:t>
      </w:r>
      <w:r w:rsidR="00223655" w:rsidRPr="00413322">
        <w:rPr>
          <w:bCs/>
        </w:rPr>
        <w:t>ona.</w:t>
      </w:r>
    </w:p>
    <w:p w14:paraId="5F7A7B79" w14:textId="6FFA72CB" w:rsidR="00223655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lastRenderedPageBreak/>
        <w:t>Odpowiedź:</w:t>
      </w:r>
      <w:r>
        <w:rPr>
          <w:b/>
        </w:rPr>
        <w:t xml:space="preserve"> </w:t>
      </w:r>
      <w:r w:rsidR="00223655" w:rsidRPr="00F51682">
        <w:rPr>
          <w:bCs/>
        </w:rPr>
        <w:t>Pan Łukasz Kasprzak</w:t>
      </w:r>
      <w:r w:rsidR="00223655">
        <w:rPr>
          <w:bCs/>
        </w:rPr>
        <w:t xml:space="preserve"> – jest to wa</w:t>
      </w:r>
      <w:r w:rsidR="00863677">
        <w:rPr>
          <w:bCs/>
        </w:rPr>
        <w:t>ż</w:t>
      </w:r>
      <w:r w:rsidR="00223655">
        <w:rPr>
          <w:bCs/>
        </w:rPr>
        <w:t>ny temat i apele samorządowców oraz organizacji pozar</w:t>
      </w:r>
      <w:r w:rsidR="00863677">
        <w:rPr>
          <w:bCs/>
        </w:rPr>
        <w:t>zą</w:t>
      </w:r>
      <w:r w:rsidR="00223655">
        <w:rPr>
          <w:bCs/>
        </w:rPr>
        <w:t>d</w:t>
      </w:r>
      <w:r w:rsidR="00863677">
        <w:rPr>
          <w:bCs/>
        </w:rPr>
        <w:t>o</w:t>
      </w:r>
      <w:r w:rsidR="00223655">
        <w:rPr>
          <w:bCs/>
        </w:rPr>
        <w:t>wych s</w:t>
      </w:r>
      <w:r w:rsidR="00863677">
        <w:rPr>
          <w:bCs/>
        </w:rPr>
        <w:t>ą</w:t>
      </w:r>
      <w:r w:rsidR="00223655">
        <w:rPr>
          <w:bCs/>
        </w:rPr>
        <w:t xml:space="preserve"> </w:t>
      </w:r>
      <w:r w:rsidR="00F51682">
        <w:rPr>
          <w:bCs/>
        </w:rPr>
        <w:t>przekazywane</w:t>
      </w:r>
      <w:r w:rsidR="00223655">
        <w:rPr>
          <w:bCs/>
        </w:rPr>
        <w:t xml:space="preserve"> do KE. W kw</w:t>
      </w:r>
      <w:r w:rsidR="00863677">
        <w:rPr>
          <w:bCs/>
        </w:rPr>
        <w:t>es</w:t>
      </w:r>
      <w:r w:rsidR="00223655">
        <w:rPr>
          <w:bCs/>
        </w:rPr>
        <w:t xml:space="preserve">tii kopalni w Ścinawce Średniej </w:t>
      </w:r>
      <w:r w:rsidR="00F51682">
        <w:rPr>
          <w:bCs/>
        </w:rPr>
        <w:t xml:space="preserve">toczy się </w:t>
      </w:r>
      <w:r w:rsidR="00223655">
        <w:rPr>
          <w:bCs/>
        </w:rPr>
        <w:t>kontrola organu, który wydaje koncesję</w:t>
      </w:r>
      <w:r w:rsidR="00F51682">
        <w:rPr>
          <w:bCs/>
        </w:rPr>
        <w:t xml:space="preserve"> (Ministerstwo Klimatu)</w:t>
      </w:r>
      <w:r w:rsidR="00223655">
        <w:rPr>
          <w:bCs/>
        </w:rPr>
        <w:t>,</w:t>
      </w:r>
      <w:r w:rsidR="00863677">
        <w:rPr>
          <w:bCs/>
        </w:rPr>
        <w:t xml:space="preserve"> </w:t>
      </w:r>
      <w:r w:rsidR="00223655">
        <w:rPr>
          <w:bCs/>
        </w:rPr>
        <w:t xml:space="preserve">obecnie </w:t>
      </w:r>
      <w:r w:rsidR="00F51682">
        <w:rPr>
          <w:bCs/>
        </w:rPr>
        <w:t xml:space="preserve">jest </w:t>
      </w:r>
      <w:r w:rsidR="00223655">
        <w:rPr>
          <w:bCs/>
        </w:rPr>
        <w:t>jednak zawieszona ze względu na nierozwiązane kwestie prawne</w:t>
      </w:r>
      <w:r w:rsidR="00F51682">
        <w:rPr>
          <w:bCs/>
        </w:rPr>
        <w:t xml:space="preserve"> dotyczące własności terenu</w:t>
      </w:r>
      <w:r w:rsidR="00223655">
        <w:rPr>
          <w:bCs/>
        </w:rPr>
        <w:t xml:space="preserve">. Sprawa jest w toku, są przygotowywane </w:t>
      </w:r>
      <w:r w:rsidR="00F51682">
        <w:rPr>
          <w:bCs/>
        </w:rPr>
        <w:t xml:space="preserve">na poziomie kraju </w:t>
      </w:r>
      <w:r w:rsidR="00223655">
        <w:rPr>
          <w:bCs/>
        </w:rPr>
        <w:t>zmiany prawodawstwa jeśli chodzi o zapisy związ</w:t>
      </w:r>
      <w:r w:rsidR="00863677">
        <w:rPr>
          <w:bCs/>
        </w:rPr>
        <w:t>a</w:t>
      </w:r>
      <w:r w:rsidR="00223655">
        <w:rPr>
          <w:bCs/>
        </w:rPr>
        <w:t xml:space="preserve">ne z udzielaniem koncesji </w:t>
      </w:r>
      <w:r w:rsidR="00F51682">
        <w:rPr>
          <w:bCs/>
        </w:rPr>
        <w:br/>
        <w:t>oraz</w:t>
      </w:r>
      <w:r w:rsidR="00223655">
        <w:rPr>
          <w:bCs/>
        </w:rPr>
        <w:t xml:space="preserve"> działalno</w:t>
      </w:r>
      <w:r w:rsidR="00863677">
        <w:rPr>
          <w:bCs/>
        </w:rPr>
        <w:t>ś</w:t>
      </w:r>
      <w:r w:rsidR="00223655">
        <w:rPr>
          <w:bCs/>
        </w:rPr>
        <w:t>ci</w:t>
      </w:r>
      <w:r w:rsidR="00863677">
        <w:rPr>
          <w:bCs/>
        </w:rPr>
        <w:t>ą</w:t>
      </w:r>
      <w:r w:rsidR="00223655">
        <w:rPr>
          <w:bCs/>
        </w:rPr>
        <w:t xml:space="preserve"> górniczą. Do KE prz</w:t>
      </w:r>
      <w:r w:rsidR="00863677">
        <w:rPr>
          <w:bCs/>
        </w:rPr>
        <w:t>e</w:t>
      </w:r>
      <w:r w:rsidR="00223655">
        <w:rPr>
          <w:bCs/>
        </w:rPr>
        <w:t xml:space="preserve">syłane są </w:t>
      </w:r>
      <w:r w:rsidR="008850CB">
        <w:rPr>
          <w:bCs/>
        </w:rPr>
        <w:t>stanowiska w tej sprawie</w:t>
      </w:r>
      <w:r w:rsidR="00F51682">
        <w:rPr>
          <w:bCs/>
        </w:rPr>
        <w:t>, konsult</w:t>
      </w:r>
      <w:r w:rsidR="00964F39">
        <w:rPr>
          <w:bCs/>
        </w:rPr>
        <w:t>owane są</w:t>
      </w:r>
      <w:r w:rsidR="00F51682">
        <w:rPr>
          <w:bCs/>
        </w:rPr>
        <w:t xml:space="preserve"> także z KE wszystkie </w:t>
      </w:r>
      <w:r w:rsidR="008850CB">
        <w:rPr>
          <w:bCs/>
        </w:rPr>
        <w:t>propozy</w:t>
      </w:r>
      <w:r w:rsidR="00863677">
        <w:rPr>
          <w:bCs/>
        </w:rPr>
        <w:t>c</w:t>
      </w:r>
      <w:r w:rsidR="008850CB">
        <w:rPr>
          <w:bCs/>
        </w:rPr>
        <w:t>je zapisów</w:t>
      </w:r>
      <w:r w:rsidR="00F51682">
        <w:rPr>
          <w:bCs/>
        </w:rPr>
        <w:t xml:space="preserve">, które </w:t>
      </w:r>
      <w:r w:rsidR="00964F39">
        <w:rPr>
          <w:bCs/>
        </w:rPr>
        <w:t xml:space="preserve">IZ </w:t>
      </w:r>
      <w:r w:rsidR="00F51682">
        <w:rPr>
          <w:bCs/>
        </w:rPr>
        <w:t>wprowadza do FEDS i TPST</w:t>
      </w:r>
      <w:r w:rsidR="008850CB">
        <w:rPr>
          <w:bCs/>
        </w:rPr>
        <w:t>.</w:t>
      </w:r>
    </w:p>
    <w:p w14:paraId="2D2031DB" w14:textId="488EFC13" w:rsidR="001E4AAD" w:rsidRPr="00413322" w:rsidRDefault="008850CB" w:rsidP="0041332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t>Pani Bożena Dróżdż</w:t>
      </w:r>
      <w:r w:rsidRPr="00413322">
        <w:rPr>
          <w:bCs/>
        </w:rPr>
        <w:t xml:space="preserve"> – w kwestii terminu podj</w:t>
      </w:r>
      <w:r w:rsidR="00863677" w:rsidRPr="00413322">
        <w:rPr>
          <w:bCs/>
        </w:rPr>
        <w:t>ę</w:t>
      </w:r>
      <w:r w:rsidRPr="00413322">
        <w:rPr>
          <w:bCs/>
        </w:rPr>
        <w:t>cia uchwały i wyzn</w:t>
      </w:r>
      <w:r w:rsidR="00863677" w:rsidRPr="00413322">
        <w:rPr>
          <w:bCs/>
        </w:rPr>
        <w:t>a</w:t>
      </w:r>
      <w:r w:rsidRPr="00413322">
        <w:rPr>
          <w:bCs/>
        </w:rPr>
        <w:t>czeni</w:t>
      </w:r>
      <w:r w:rsidR="005D0428">
        <w:rPr>
          <w:bCs/>
        </w:rPr>
        <w:t>a</w:t>
      </w:r>
      <w:r w:rsidRPr="00413322">
        <w:rPr>
          <w:bCs/>
        </w:rPr>
        <w:t xml:space="preserve"> obszarów funkcjonalnych </w:t>
      </w:r>
      <w:r w:rsidR="005D0428">
        <w:rPr>
          <w:bCs/>
        </w:rPr>
        <w:t xml:space="preserve">- </w:t>
      </w:r>
      <w:r w:rsidRPr="00413322">
        <w:rPr>
          <w:bCs/>
        </w:rPr>
        <w:t>czy są planowane jakie</w:t>
      </w:r>
      <w:r w:rsidR="00863677" w:rsidRPr="00413322">
        <w:rPr>
          <w:bCs/>
        </w:rPr>
        <w:t>ś</w:t>
      </w:r>
      <w:r w:rsidRPr="00413322">
        <w:rPr>
          <w:bCs/>
        </w:rPr>
        <w:t xml:space="preserve"> zmiany w oparciu o przesy</w:t>
      </w:r>
      <w:r w:rsidR="00863677" w:rsidRPr="00413322">
        <w:rPr>
          <w:bCs/>
        </w:rPr>
        <w:t>ł</w:t>
      </w:r>
      <w:r w:rsidRPr="00413322">
        <w:rPr>
          <w:bCs/>
        </w:rPr>
        <w:t>ane informacje nt. składu obszaru funkcjonalnego</w:t>
      </w:r>
      <w:r w:rsidR="00F51682">
        <w:rPr>
          <w:bCs/>
        </w:rPr>
        <w:t>?</w:t>
      </w:r>
      <w:r w:rsidRPr="00413322">
        <w:rPr>
          <w:bCs/>
        </w:rPr>
        <w:t xml:space="preserve"> Zapytanie odnośnie kodów interwe</w:t>
      </w:r>
      <w:r w:rsidR="00863677" w:rsidRPr="00413322">
        <w:rPr>
          <w:bCs/>
        </w:rPr>
        <w:t>n</w:t>
      </w:r>
      <w:r w:rsidRPr="00413322">
        <w:rPr>
          <w:bCs/>
        </w:rPr>
        <w:t>cji odnośnie CP5</w:t>
      </w:r>
      <w:r w:rsidR="00F51682">
        <w:rPr>
          <w:bCs/>
        </w:rPr>
        <w:t xml:space="preserve"> -</w:t>
      </w:r>
      <w:r w:rsidRPr="00413322">
        <w:rPr>
          <w:bCs/>
        </w:rPr>
        <w:t xml:space="preserve"> czy wśród kodów znajdzie się kod dotycz</w:t>
      </w:r>
      <w:r w:rsidR="00863677" w:rsidRPr="00413322">
        <w:rPr>
          <w:bCs/>
        </w:rPr>
        <w:t>ą</w:t>
      </w:r>
      <w:r w:rsidRPr="00413322">
        <w:rPr>
          <w:bCs/>
        </w:rPr>
        <w:t xml:space="preserve">cy możliwości finansowania opracowania </w:t>
      </w:r>
      <w:r w:rsidR="001E4AAD" w:rsidRPr="00413322">
        <w:rPr>
          <w:bCs/>
        </w:rPr>
        <w:t xml:space="preserve">Planów zrównoważonej Mobilności </w:t>
      </w:r>
      <w:r w:rsidR="00863677" w:rsidRPr="00413322">
        <w:rPr>
          <w:bCs/>
        </w:rPr>
        <w:t>M</w:t>
      </w:r>
      <w:r w:rsidR="001E4AAD" w:rsidRPr="00413322">
        <w:rPr>
          <w:bCs/>
        </w:rPr>
        <w:t>iejskiej – SUMP</w:t>
      </w:r>
      <w:r w:rsidR="00F51682">
        <w:rPr>
          <w:bCs/>
        </w:rPr>
        <w:t>?</w:t>
      </w:r>
    </w:p>
    <w:p w14:paraId="36F78814" w14:textId="00ACF5BD" w:rsidR="008850CB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>Odpowiedź:</w:t>
      </w:r>
      <w:r>
        <w:rPr>
          <w:b/>
        </w:rPr>
        <w:t xml:space="preserve"> </w:t>
      </w:r>
      <w:r w:rsidR="001E4AAD" w:rsidRPr="00F51682">
        <w:rPr>
          <w:bCs/>
        </w:rPr>
        <w:t>Pani Jolanta Żabska-</w:t>
      </w:r>
      <w:r w:rsidR="00F9243E" w:rsidRPr="00F51682">
        <w:rPr>
          <w:bCs/>
        </w:rPr>
        <w:t>C</w:t>
      </w:r>
      <w:r w:rsidR="001E4AAD" w:rsidRPr="00F51682">
        <w:rPr>
          <w:bCs/>
        </w:rPr>
        <w:t>ichoń</w:t>
      </w:r>
      <w:r w:rsidR="001E4AAD">
        <w:rPr>
          <w:bCs/>
        </w:rPr>
        <w:t xml:space="preserve"> – Uchwała dotycz</w:t>
      </w:r>
      <w:r w:rsidR="00863677">
        <w:rPr>
          <w:bCs/>
        </w:rPr>
        <w:t>ą</w:t>
      </w:r>
      <w:r w:rsidR="001E4AAD">
        <w:rPr>
          <w:bCs/>
        </w:rPr>
        <w:t>ca obszarów funkcjo</w:t>
      </w:r>
      <w:r w:rsidR="00863677">
        <w:rPr>
          <w:bCs/>
        </w:rPr>
        <w:t>n</w:t>
      </w:r>
      <w:r w:rsidR="001E4AAD">
        <w:rPr>
          <w:bCs/>
        </w:rPr>
        <w:t>alnych wchodz</w:t>
      </w:r>
      <w:r w:rsidR="00863677">
        <w:rPr>
          <w:bCs/>
        </w:rPr>
        <w:t>ą</w:t>
      </w:r>
      <w:r w:rsidR="001E4AAD">
        <w:rPr>
          <w:bCs/>
        </w:rPr>
        <w:t>cych</w:t>
      </w:r>
      <w:r>
        <w:rPr>
          <w:bCs/>
        </w:rPr>
        <w:t xml:space="preserve"> </w:t>
      </w:r>
      <w:r w:rsidR="001E4AAD">
        <w:rPr>
          <w:bCs/>
        </w:rPr>
        <w:t>w skład ZI</w:t>
      </w:r>
      <w:r w:rsidR="00863677">
        <w:rPr>
          <w:bCs/>
        </w:rPr>
        <w:t>T</w:t>
      </w:r>
      <w:r w:rsidR="001E4AAD">
        <w:rPr>
          <w:bCs/>
        </w:rPr>
        <w:t xml:space="preserve"> i I</w:t>
      </w:r>
      <w:r w:rsidR="00863677">
        <w:rPr>
          <w:bCs/>
        </w:rPr>
        <w:t>IT</w:t>
      </w:r>
      <w:r w:rsidR="001E4AAD">
        <w:rPr>
          <w:bCs/>
        </w:rPr>
        <w:t xml:space="preserve"> została przyj</w:t>
      </w:r>
      <w:r w:rsidR="00863677">
        <w:rPr>
          <w:bCs/>
        </w:rPr>
        <w:t>ę</w:t>
      </w:r>
      <w:r w:rsidR="001E4AAD">
        <w:rPr>
          <w:bCs/>
        </w:rPr>
        <w:t>ta podczas obra</w:t>
      </w:r>
      <w:r w:rsidR="00863677">
        <w:rPr>
          <w:bCs/>
        </w:rPr>
        <w:t>d</w:t>
      </w:r>
      <w:r w:rsidR="001E4AAD">
        <w:rPr>
          <w:bCs/>
        </w:rPr>
        <w:t xml:space="preserve"> Zarządu </w:t>
      </w:r>
      <w:r w:rsidR="00863677">
        <w:rPr>
          <w:bCs/>
        </w:rPr>
        <w:t xml:space="preserve">Województwa w dniu </w:t>
      </w:r>
      <w:r w:rsidR="001E4AAD">
        <w:rPr>
          <w:bCs/>
        </w:rPr>
        <w:t>14.11.</w:t>
      </w:r>
      <w:r w:rsidR="002762A7">
        <w:rPr>
          <w:bCs/>
        </w:rPr>
        <w:t>br. Następnie będzie ona podlegać opiniowaniu przez Ministerstwo Funduszy i Polityki Regionalnej.</w:t>
      </w:r>
      <w:r w:rsidR="001E4AAD">
        <w:rPr>
          <w:bCs/>
        </w:rPr>
        <w:t xml:space="preserve"> </w:t>
      </w:r>
      <w:r w:rsidR="002762A7">
        <w:rPr>
          <w:bCs/>
        </w:rPr>
        <w:t>Ostateczna wersja uchwały</w:t>
      </w:r>
      <w:r w:rsidR="001E4AAD">
        <w:rPr>
          <w:bCs/>
        </w:rPr>
        <w:t xml:space="preserve"> zostanie oficjalnie przekazana</w:t>
      </w:r>
      <w:r w:rsidR="002762A7">
        <w:rPr>
          <w:bCs/>
        </w:rPr>
        <w:t xml:space="preserve"> zainteresowanym</w:t>
      </w:r>
      <w:r w:rsidR="001E4AAD">
        <w:rPr>
          <w:bCs/>
        </w:rPr>
        <w:t>. W CP</w:t>
      </w:r>
      <w:r w:rsidR="002762A7">
        <w:rPr>
          <w:bCs/>
        </w:rPr>
        <w:t xml:space="preserve"> </w:t>
      </w:r>
      <w:r w:rsidR="001E4AAD">
        <w:rPr>
          <w:bCs/>
        </w:rPr>
        <w:t xml:space="preserve">5 wyodrębnione zostały: kod 169 – inicjatywy na rzecz rozwoju terytorialnego w tym przygotowanie strategii terytorialnych oraz kod </w:t>
      </w:r>
      <w:r w:rsidR="002762A7">
        <w:rPr>
          <w:bCs/>
        </w:rPr>
        <w:t xml:space="preserve">170 - </w:t>
      </w:r>
      <w:r w:rsidR="001E4AAD">
        <w:rPr>
          <w:bCs/>
        </w:rPr>
        <w:t>zwiększ</w:t>
      </w:r>
      <w:r w:rsidR="00863677">
        <w:rPr>
          <w:bCs/>
        </w:rPr>
        <w:t>e</w:t>
      </w:r>
      <w:r w:rsidR="001E4AAD">
        <w:rPr>
          <w:bCs/>
        </w:rPr>
        <w:t>nie zdolności instytucji programu oraz podmiotów zwi</w:t>
      </w:r>
      <w:r w:rsidR="00863677">
        <w:rPr>
          <w:bCs/>
        </w:rPr>
        <w:t>ą</w:t>
      </w:r>
      <w:r w:rsidR="001E4AAD">
        <w:rPr>
          <w:bCs/>
        </w:rPr>
        <w:t>z</w:t>
      </w:r>
      <w:r w:rsidR="00863677">
        <w:rPr>
          <w:bCs/>
        </w:rPr>
        <w:t>a</w:t>
      </w:r>
      <w:r w:rsidR="001E4AAD">
        <w:rPr>
          <w:bCs/>
        </w:rPr>
        <w:t>nych z wdra</w:t>
      </w:r>
      <w:r w:rsidR="00863677">
        <w:rPr>
          <w:bCs/>
        </w:rPr>
        <w:t>ż</w:t>
      </w:r>
      <w:r w:rsidR="001E4AAD">
        <w:rPr>
          <w:bCs/>
        </w:rPr>
        <w:t>aniem funduszy. W kwestii finansowania przygotowania SUMP jest przewidziany kod w CP2 w celu szczegółowym do</w:t>
      </w:r>
      <w:r w:rsidR="00863677">
        <w:rPr>
          <w:bCs/>
        </w:rPr>
        <w:t>t</w:t>
      </w:r>
      <w:r w:rsidR="001E4AAD">
        <w:rPr>
          <w:bCs/>
        </w:rPr>
        <w:t xml:space="preserve">. </w:t>
      </w:r>
      <w:r w:rsidR="00863677">
        <w:rPr>
          <w:bCs/>
        </w:rPr>
        <w:t>m</w:t>
      </w:r>
      <w:r w:rsidR="001E4AAD">
        <w:rPr>
          <w:bCs/>
        </w:rPr>
        <w:t>obil</w:t>
      </w:r>
      <w:r w:rsidR="00863677">
        <w:rPr>
          <w:bCs/>
        </w:rPr>
        <w:t>n</w:t>
      </w:r>
      <w:r w:rsidR="001E4AAD">
        <w:rPr>
          <w:bCs/>
        </w:rPr>
        <w:t>ości miejskiej.</w:t>
      </w:r>
    </w:p>
    <w:p w14:paraId="76F1682A" w14:textId="19A8B482" w:rsidR="001E4AAD" w:rsidRPr="00413322" w:rsidRDefault="001E4AAD" w:rsidP="0041332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t>Pan Marcin Augustyniak</w:t>
      </w:r>
      <w:r w:rsidRPr="00413322">
        <w:rPr>
          <w:bCs/>
        </w:rPr>
        <w:t xml:space="preserve"> </w:t>
      </w:r>
      <w:r w:rsidR="006C534E" w:rsidRPr="00413322">
        <w:rPr>
          <w:bCs/>
        </w:rPr>
        <w:t>–</w:t>
      </w:r>
      <w:r w:rsidRPr="00413322">
        <w:rPr>
          <w:bCs/>
        </w:rPr>
        <w:t xml:space="preserve"> </w:t>
      </w:r>
      <w:r w:rsidR="006C534E" w:rsidRPr="00413322">
        <w:rPr>
          <w:bCs/>
        </w:rPr>
        <w:t>pro</w:t>
      </w:r>
      <w:r w:rsidR="00863677" w:rsidRPr="00413322">
        <w:rPr>
          <w:bCs/>
        </w:rPr>
        <w:t>ś</w:t>
      </w:r>
      <w:r w:rsidR="006C534E" w:rsidRPr="00413322">
        <w:rPr>
          <w:bCs/>
        </w:rPr>
        <w:t>ba o uzasadnienie</w:t>
      </w:r>
      <w:r w:rsidR="00991920">
        <w:rPr>
          <w:bCs/>
        </w:rPr>
        <w:t>,</w:t>
      </w:r>
      <w:r w:rsidR="006C534E" w:rsidRPr="00413322">
        <w:rPr>
          <w:bCs/>
        </w:rPr>
        <w:t xml:space="preserve"> z czego wynika kwota przesuni</w:t>
      </w:r>
      <w:r w:rsidR="00863677" w:rsidRPr="00413322">
        <w:rPr>
          <w:bCs/>
        </w:rPr>
        <w:t>ę</w:t>
      </w:r>
      <w:r w:rsidR="006C534E" w:rsidRPr="00413322">
        <w:rPr>
          <w:bCs/>
        </w:rPr>
        <w:t>cia na ZI</w:t>
      </w:r>
      <w:r w:rsidR="00863677" w:rsidRPr="00413322">
        <w:rPr>
          <w:bCs/>
        </w:rPr>
        <w:t>T</w:t>
      </w:r>
      <w:r w:rsidR="006C534E" w:rsidRPr="00413322">
        <w:rPr>
          <w:bCs/>
        </w:rPr>
        <w:t xml:space="preserve"> A</w:t>
      </w:r>
      <w:r w:rsidR="005D0428">
        <w:rPr>
          <w:bCs/>
        </w:rPr>
        <w:t>W</w:t>
      </w:r>
      <w:r w:rsidR="006C534E" w:rsidRPr="00413322">
        <w:rPr>
          <w:bCs/>
        </w:rPr>
        <w:t xml:space="preserve"> i ZIT PO</w:t>
      </w:r>
      <w:r w:rsidR="00863677" w:rsidRPr="00413322">
        <w:rPr>
          <w:bCs/>
        </w:rPr>
        <w:t>F</w:t>
      </w:r>
      <w:r w:rsidR="006C534E" w:rsidRPr="00413322">
        <w:rPr>
          <w:bCs/>
        </w:rPr>
        <w:t xml:space="preserve"> 204 mln euro oraz jaki algorytm zostanie zastosowany przy podziale śr</w:t>
      </w:r>
      <w:r w:rsidR="00863677" w:rsidRPr="00413322">
        <w:rPr>
          <w:bCs/>
        </w:rPr>
        <w:t>odk</w:t>
      </w:r>
      <w:r w:rsidR="006C534E" w:rsidRPr="00413322">
        <w:rPr>
          <w:bCs/>
        </w:rPr>
        <w:t>ów na te dwa ZI</w:t>
      </w:r>
      <w:r w:rsidR="00863677" w:rsidRPr="00413322">
        <w:rPr>
          <w:bCs/>
        </w:rPr>
        <w:t>T</w:t>
      </w:r>
      <w:r w:rsidR="006C534E" w:rsidRPr="00413322">
        <w:rPr>
          <w:bCs/>
        </w:rPr>
        <w:t>-y.</w:t>
      </w:r>
      <w:r w:rsidR="008817A9" w:rsidRPr="00413322">
        <w:rPr>
          <w:bCs/>
        </w:rPr>
        <w:t xml:space="preserve"> Jak zadysponowana zostanie pozostała kwota ponad 350 mln euro, czy dalej będzie obejmo</w:t>
      </w:r>
      <w:r w:rsidR="00863677" w:rsidRPr="00413322">
        <w:rPr>
          <w:bCs/>
        </w:rPr>
        <w:t>w</w:t>
      </w:r>
      <w:r w:rsidR="008817A9" w:rsidRPr="00413322">
        <w:rPr>
          <w:bCs/>
        </w:rPr>
        <w:t>ała zakres działań dot. transformacji środowiskowej czy zostanie podzielona na p</w:t>
      </w:r>
      <w:r w:rsidR="00863677" w:rsidRPr="00413322">
        <w:rPr>
          <w:bCs/>
        </w:rPr>
        <w:t>o</w:t>
      </w:r>
      <w:r w:rsidR="008817A9" w:rsidRPr="00413322">
        <w:rPr>
          <w:bCs/>
        </w:rPr>
        <w:t>zostałe zak</w:t>
      </w:r>
      <w:r w:rsidR="00863677" w:rsidRPr="00413322">
        <w:rPr>
          <w:bCs/>
        </w:rPr>
        <w:t>r</w:t>
      </w:r>
      <w:r w:rsidR="008817A9" w:rsidRPr="00413322">
        <w:rPr>
          <w:bCs/>
        </w:rPr>
        <w:t>esy czyli transfo</w:t>
      </w:r>
      <w:r w:rsidR="00863677" w:rsidRPr="00413322">
        <w:rPr>
          <w:bCs/>
        </w:rPr>
        <w:t>r</w:t>
      </w:r>
      <w:r w:rsidR="008817A9" w:rsidRPr="00413322">
        <w:rPr>
          <w:bCs/>
        </w:rPr>
        <w:t>mację społeczn</w:t>
      </w:r>
      <w:r w:rsidR="00863677" w:rsidRPr="00413322">
        <w:rPr>
          <w:bCs/>
        </w:rPr>
        <w:t>ą</w:t>
      </w:r>
      <w:r w:rsidR="008817A9" w:rsidRPr="00413322">
        <w:rPr>
          <w:bCs/>
        </w:rPr>
        <w:t xml:space="preserve"> i gospodarczą, jeśli tak to na j</w:t>
      </w:r>
      <w:r w:rsidR="00863677" w:rsidRPr="00413322">
        <w:rPr>
          <w:bCs/>
        </w:rPr>
        <w:t>a</w:t>
      </w:r>
      <w:r w:rsidR="008817A9" w:rsidRPr="00413322">
        <w:rPr>
          <w:bCs/>
        </w:rPr>
        <w:t>kich z</w:t>
      </w:r>
      <w:r w:rsidR="00863677" w:rsidRPr="00413322">
        <w:rPr>
          <w:bCs/>
        </w:rPr>
        <w:t>a</w:t>
      </w:r>
      <w:r w:rsidR="008817A9" w:rsidRPr="00413322">
        <w:rPr>
          <w:bCs/>
        </w:rPr>
        <w:t>sadach samorządy będą partycy</w:t>
      </w:r>
      <w:r w:rsidR="00863677" w:rsidRPr="00413322">
        <w:rPr>
          <w:bCs/>
        </w:rPr>
        <w:t>p</w:t>
      </w:r>
      <w:r w:rsidR="008817A9" w:rsidRPr="00413322">
        <w:rPr>
          <w:bCs/>
        </w:rPr>
        <w:t>o</w:t>
      </w:r>
      <w:r w:rsidR="00863677" w:rsidRPr="00413322">
        <w:rPr>
          <w:bCs/>
        </w:rPr>
        <w:t>wał</w:t>
      </w:r>
      <w:r w:rsidR="008817A9" w:rsidRPr="00413322">
        <w:rPr>
          <w:bCs/>
        </w:rPr>
        <w:t>y z pozostałej kwoty. Czy ZIT A</w:t>
      </w:r>
      <w:r w:rsidR="005D0428">
        <w:rPr>
          <w:bCs/>
        </w:rPr>
        <w:t>W</w:t>
      </w:r>
      <w:r w:rsidR="008817A9" w:rsidRPr="00413322">
        <w:rPr>
          <w:bCs/>
        </w:rPr>
        <w:t xml:space="preserve"> i ZIT PO</w:t>
      </w:r>
      <w:r w:rsidR="00863677" w:rsidRPr="00413322">
        <w:rPr>
          <w:bCs/>
        </w:rPr>
        <w:t>F</w:t>
      </w:r>
      <w:r w:rsidR="008817A9" w:rsidRPr="00413322">
        <w:rPr>
          <w:bCs/>
        </w:rPr>
        <w:t xml:space="preserve"> będą już miały </w:t>
      </w:r>
      <w:r w:rsidR="00863677" w:rsidRPr="00413322">
        <w:rPr>
          <w:bCs/>
        </w:rPr>
        <w:t>z</w:t>
      </w:r>
      <w:r w:rsidR="008817A9" w:rsidRPr="00413322">
        <w:rPr>
          <w:bCs/>
        </w:rPr>
        <w:t>amknięt</w:t>
      </w:r>
      <w:r w:rsidR="00925F03" w:rsidRPr="00413322">
        <w:rPr>
          <w:bCs/>
        </w:rPr>
        <w:t>ą</w:t>
      </w:r>
      <w:r w:rsidR="008817A9" w:rsidRPr="00413322">
        <w:rPr>
          <w:bCs/>
        </w:rPr>
        <w:t xml:space="preserve"> drog</w:t>
      </w:r>
      <w:r w:rsidR="00863677" w:rsidRPr="00413322">
        <w:rPr>
          <w:bCs/>
        </w:rPr>
        <w:t>ę</w:t>
      </w:r>
      <w:r w:rsidR="008817A9" w:rsidRPr="00413322">
        <w:rPr>
          <w:bCs/>
        </w:rPr>
        <w:t xml:space="preserve"> do pozostałych środków. </w:t>
      </w:r>
    </w:p>
    <w:p w14:paraId="3F2CF69F" w14:textId="5D7EFFA5" w:rsidR="008817A9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>Odpowiedź:</w:t>
      </w:r>
      <w:r>
        <w:rPr>
          <w:b/>
        </w:rPr>
        <w:t xml:space="preserve"> </w:t>
      </w:r>
      <w:r w:rsidR="008817A9" w:rsidRPr="002762A7">
        <w:rPr>
          <w:bCs/>
        </w:rPr>
        <w:t>Pani Jolanta Żabska-Cichoń</w:t>
      </w:r>
      <w:r w:rsidR="008817A9">
        <w:rPr>
          <w:bCs/>
        </w:rPr>
        <w:t xml:space="preserve"> – wskazane kwestie b</w:t>
      </w:r>
      <w:r w:rsidR="00925F03">
        <w:rPr>
          <w:bCs/>
        </w:rPr>
        <w:t>ę</w:t>
      </w:r>
      <w:r w:rsidR="008817A9">
        <w:rPr>
          <w:bCs/>
        </w:rPr>
        <w:t>d</w:t>
      </w:r>
      <w:r w:rsidR="00925F03">
        <w:rPr>
          <w:bCs/>
        </w:rPr>
        <w:t>ą</w:t>
      </w:r>
      <w:r w:rsidR="008817A9">
        <w:rPr>
          <w:bCs/>
        </w:rPr>
        <w:t xml:space="preserve"> dyskutowane podczas dialogu technicznego z KE i nie możemy jeszcze </w:t>
      </w:r>
      <w:r w:rsidR="002762A7">
        <w:rPr>
          <w:bCs/>
        </w:rPr>
        <w:t xml:space="preserve">podać </w:t>
      </w:r>
      <w:r w:rsidR="008817A9">
        <w:rPr>
          <w:bCs/>
        </w:rPr>
        <w:t>szczegó</w:t>
      </w:r>
      <w:r w:rsidR="00925F03">
        <w:rPr>
          <w:bCs/>
        </w:rPr>
        <w:t>ł</w:t>
      </w:r>
      <w:r w:rsidR="008817A9">
        <w:rPr>
          <w:bCs/>
        </w:rPr>
        <w:t>ów. Trwają równi</w:t>
      </w:r>
      <w:r w:rsidR="00925F03">
        <w:rPr>
          <w:bCs/>
        </w:rPr>
        <w:t>eż</w:t>
      </w:r>
      <w:r w:rsidR="008817A9">
        <w:rPr>
          <w:bCs/>
        </w:rPr>
        <w:t xml:space="preserve"> prace nad algory</w:t>
      </w:r>
      <w:r w:rsidR="00925F03">
        <w:rPr>
          <w:bCs/>
        </w:rPr>
        <w:t>tmem</w:t>
      </w:r>
      <w:r w:rsidR="00F9243E">
        <w:rPr>
          <w:bCs/>
        </w:rPr>
        <w:t xml:space="preserve"> podziału tych środków, który będzie się opierał na tych samych założeniach jak algorytm </w:t>
      </w:r>
      <w:r w:rsidR="00991920">
        <w:rPr>
          <w:bCs/>
        </w:rPr>
        <w:t>po</w:t>
      </w:r>
      <w:r w:rsidR="00F9243E">
        <w:rPr>
          <w:bCs/>
        </w:rPr>
        <w:t xml:space="preserve">działu </w:t>
      </w:r>
      <w:r w:rsidR="00925F03">
        <w:rPr>
          <w:bCs/>
        </w:rPr>
        <w:t>ś</w:t>
      </w:r>
      <w:r w:rsidR="00F9243E">
        <w:rPr>
          <w:bCs/>
        </w:rPr>
        <w:t>rodków w ramach CP5, będzie brany pod uwagę czynnik ludnościowy i powierzchni</w:t>
      </w:r>
      <w:r w:rsidR="00991920">
        <w:rPr>
          <w:bCs/>
        </w:rPr>
        <w:t xml:space="preserve"> poszczególnych obszarów</w:t>
      </w:r>
      <w:r w:rsidR="00F9243E">
        <w:rPr>
          <w:bCs/>
        </w:rPr>
        <w:t>. Podana kwota 204 mln eu</w:t>
      </w:r>
      <w:r w:rsidR="00925F03">
        <w:rPr>
          <w:bCs/>
        </w:rPr>
        <w:t>r</w:t>
      </w:r>
      <w:r w:rsidR="00F9243E">
        <w:rPr>
          <w:bCs/>
        </w:rPr>
        <w:t xml:space="preserve">o opierała się na wyliczeniach możliwości </w:t>
      </w:r>
      <w:r w:rsidR="00925F03">
        <w:rPr>
          <w:bCs/>
        </w:rPr>
        <w:t>absorpcyjnej</w:t>
      </w:r>
      <w:r w:rsidR="00F9243E">
        <w:rPr>
          <w:bCs/>
        </w:rPr>
        <w:t xml:space="preserve"> gmin</w:t>
      </w:r>
      <w:r w:rsidR="003B2E96">
        <w:rPr>
          <w:bCs/>
        </w:rPr>
        <w:br/>
      </w:r>
      <w:r w:rsidR="00F9243E">
        <w:rPr>
          <w:bCs/>
        </w:rPr>
        <w:t xml:space="preserve">z  subregionu </w:t>
      </w:r>
      <w:r w:rsidR="002762A7">
        <w:rPr>
          <w:bCs/>
        </w:rPr>
        <w:t>wałbrzyskiego podczas</w:t>
      </w:r>
      <w:r w:rsidR="00F9243E">
        <w:rPr>
          <w:bCs/>
        </w:rPr>
        <w:t xml:space="preserve"> poprzedniej perspektywy 2014-2020 oraz na podstawie danych statystycznych dostępnych w statystyce publicznej</w:t>
      </w:r>
      <w:r w:rsidR="002762A7">
        <w:rPr>
          <w:bCs/>
        </w:rPr>
        <w:t>,</w:t>
      </w:r>
      <w:r w:rsidR="00F9243E">
        <w:rPr>
          <w:bCs/>
        </w:rPr>
        <w:t xml:space="preserve"> dotyczących możliwości inwestycyjnej gmin. Pozostała kwota, która zostaje do wykorzystania będzie </w:t>
      </w:r>
      <w:r w:rsidR="002762A7">
        <w:rPr>
          <w:bCs/>
        </w:rPr>
        <w:t>przeznaczona na</w:t>
      </w:r>
      <w:r w:rsidR="00F9243E">
        <w:rPr>
          <w:bCs/>
        </w:rPr>
        <w:t xml:space="preserve"> tryb konkurencyjny</w:t>
      </w:r>
      <w:r w:rsidR="002762A7">
        <w:rPr>
          <w:bCs/>
        </w:rPr>
        <w:t>.</w:t>
      </w:r>
    </w:p>
    <w:p w14:paraId="33E444A3" w14:textId="5354850A" w:rsidR="00F9243E" w:rsidRPr="00413322" w:rsidRDefault="00F9243E" w:rsidP="0041332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t xml:space="preserve">Pan </w:t>
      </w:r>
      <w:r w:rsidR="000340B4" w:rsidRPr="00413322">
        <w:rPr>
          <w:b/>
        </w:rPr>
        <w:t xml:space="preserve">Marcin Augustyniak – </w:t>
      </w:r>
      <w:r w:rsidR="000340B4" w:rsidRPr="00413322">
        <w:rPr>
          <w:bCs/>
        </w:rPr>
        <w:t xml:space="preserve">uwaga dotycząca </w:t>
      </w:r>
      <w:r w:rsidR="00925F03" w:rsidRPr="00413322">
        <w:rPr>
          <w:bCs/>
        </w:rPr>
        <w:t>algorytmu</w:t>
      </w:r>
      <w:r w:rsidR="000340B4" w:rsidRPr="00413322">
        <w:rPr>
          <w:bCs/>
        </w:rPr>
        <w:t xml:space="preserve"> podziału środków</w:t>
      </w:r>
      <w:r w:rsidR="002762A7">
        <w:rPr>
          <w:bCs/>
        </w:rPr>
        <w:t xml:space="preserve"> -</w:t>
      </w:r>
      <w:r w:rsidR="000340B4" w:rsidRPr="00413322">
        <w:rPr>
          <w:bCs/>
        </w:rPr>
        <w:t xml:space="preserve"> warto zastanowić </w:t>
      </w:r>
      <w:r w:rsidR="00925F03" w:rsidRPr="00413322">
        <w:rPr>
          <w:bCs/>
        </w:rPr>
        <w:t>się</w:t>
      </w:r>
      <w:r w:rsidR="00991920">
        <w:rPr>
          <w:bCs/>
        </w:rPr>
        <w:t>,</w:t>
      </w:r>
      <w:r w:rsidR="00925F03" w:rsidRPr="00413322">
        <w:rPr>
          <w:bCs/>
        </w:rPr>
        <w:t xml:space="preserve"> </w:t>
      </w:r>
      <w:r w:rsidR="000340B4" w:rsidRPr="00413322">
        <w:rPr>
          <w:bCs/>
        </w:rPr>
        <w:t>żeby przy opracowaniu algorytmu ująć wskaźnik, który będzie pok</w:t>
      </w:r>
      <w:r w:rsidR="00925F03" w:rsidRPr="00413322">
        <w:rPr>
          <w:bCs/>
        </w:rPr>
        <w:t>a</w:t>
      </w:r>
      <w:r w:rsidR="000340B4" w:rsidRPr="00413322">
        <w:rPr>
          <w:bCs/>
        </w:rPr>
        <w:t>zywał wsp</w:t>
      </w:r>
      <w:r w:rsidR="00925F03" w:rsidRPr="00413322">
        <w:rPr>
          <w:bCs/>
        </w:rPr>
        <w:t>a</w:t>
      </w:r>
      <w:r w:rsidR="000340B4" w:rsidRPr="00413322">
        <w:rPr>
          <w:bCs/>
        </w:rPr>
        <w:t>rcie związane z terenami ści</w:t>
      </w:r>
      <w:r w:rsidR="00925F03" w:rsidRPr="00413322">
        <w:rPr>
          <w:bCs/>
        </w:rPr>
        <w:t>ś</w:t>
      </w:r>
      <w:r w:rsidR="000340B4" w:rsidRPr="00413322">
        <w:rPr>
          <w:bCs/>
        </w:rPr>
        <w:t xml:space="preserve">le </w:t>
      </w:r>
      <w:r w:rsidR="00925F03" w:rsidRPr="00413322">
        <w:rPr>
          <w:bCs/>
        </w:rPr>
        <w:t>pogórniczymi</w:t>
      </w:r>
      <w:r w:rsidR="000340B4" w:rsidRPr="00413322">
        <w:rPr>
          <w:bCs/>
        </w:rPr>
        <w:t>.</w:t>
      </w:r>
    </w:p>
    <w:p w14:paraId="1D14807E" w14:textId="79A6868F" w:rsidR="000340B4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>Odpowiedź:</w:t>
      </w:r>
      <w:r>
        <w:rPr>
          <w:b/>
        </w:rPr>
        <w:t xml:space="preserve"> </w:t>
      </w:r>
      <w:r w:rsidR="000340B4" w:rsidRPr="00CF2DB9">
        <w:rPr>
          <w:b/>
        </w:rPr>
        <w:t xml:space="preserve">Pani Jolanta </w:t>
      </w:r>
      <w:r w:rsidR="00925F03" w:rsidRPr="00CF2DB9">
        <w:rPr>
          <w:b/>
        </w:rPr>
        <w:t>Żabska-Cichoń</w:t>
      </w:r>
      <w:r w:rsidR="000340B4">
        <w:rPr>
          <w:bCs/>
        </w:rPr>
        <w:t xml:space="preserve"> –</w:t>
      </w:r>
      <w:r w:rsidR="0088532C">
        <w:rPr>
          <w:bCs/>
        </w:rPr>
        <w:t xml:space="preserve"> </w:t>
      </w:r>
      <w:r w:rsidR="000340B4">
        <w:rPr>
          <w:bCs/>
        </w:rPr>
        <w:t>sugestia</w:t>
      </w:r>
      <w:r w:rsidR="0088532C">
        <w:rPr>
          <w:bCs/>
        </w:rPr>
        <w:t xml:space="preserve"> Gminy Wałbrzych</w:t>
      </w:r>
      <w:r w:rsidR="000340B4">
        <w:rPr>
          <w:bCs/>
        </w:rPr>
        <w:t xml:space="preserve"> będzie </w:t>
      </w:r>
      <w:r w:rsidR="0088532C">
        <w:rPr>
          <w:bCs/>
        </w:rPr>
        <w:t>analizowana</w:t>
      </w:r>
      <w:r w:rsidR="000340B4">
        <w:rPr>
          <w:bCs/>
        </w:rPr>
        <w:t xml:space="preserve"> podczas prac nad algorytmem</w:t>
      </w:r>
      <w:r w:rsidR="0088532C">
        <w:rPr>
          <w:bCs/>
        </w:rPr>
        <w:t>.</w:t>
      </w:r>
    </w:p>
    <w:p w14:paraId="5789FD49" w14:textId="2390BB8A" w:rsidR="000340B4" w:rsidRPr="00413322" w:rsidRDefault="000340B4" w:rsidP="00413322">
      <w:pPr>
        <w:pStyle w:val="Akapitzlist"/>
        <w:numPr>
          <w:ilvl w:val="0"/>
          <w:numId w:val="7"/>
        </w:numPr>
        <w:spacing w:before="120" w:after="120"/>
        <w:jc w:val="both"/>
        <w:rPr>
          <w:bCs/>
        </w:rPr>
      </w:pPr>
      <w:r w:rsidRPr="00413322">
        <w:rPr>
          <w:b/>
        </w:rPr>
        <w:t>Pani Magdalena Wdowiak-Urbańczyk</w:t>
      </w:r>
      <w:r w:rsidRPr="00413322">
        <w:rPr>
          <w:bCs/>
        </w:rPr>
        <w:t xml:space="preserve"> – zapytanie odnośnie harmonogramu naboru wniosków</w:t>
      </w:r>
      <w:r w:rsidR="0088532C">
        <w:rPr>
          <w:bCs/>
        </w:rPr>
        <w:t xml:space="preserve">, </w:t>
      </w:r>
      <w:r w:rsidRPr="00413322">
        <w:rPr>
          <w:bCs/>
        </w:rPr>
        <w:t>czy będzie on uzgadniany z ZIT-ami</w:t>
      </w:r>
      <w:r w:rsidR="0088532C">
        <w:rPr>
          <w:bCs/>
        </w:rPr>
        <w:t>?</w:t>
      </w:r>
      <w:r w:rsidR="00E504A5" w:rsidRPr="00413322">
        <w:rPr>
          <w:bCs/>
        </w:rPr>
        <w:t xml:space="preserve"> Co uznaje się za spełniony warunek </w:t>
      </w:r>
      <w:r w:rsidR="00E504A5" w:rsidRPr="00413322">
        <w:rPr>
          <w:bCs/>
        </w:rPr>
        <w:lastRenderedPageBreak/>
        <w:t xml:space="preserve">zaspokojenia potrzeb aglomeracji </w:t>
      </w:r>
      <w:r w:rsidR="0088532C" w:rsidRPr="00413322">
        <w:rPr>
          <w:bCs/>
        </w:rPr>
        <w:t>10-15</w:t>
      </w:r>
      <w:r w:rsidR="0088532C">
        <w:rPr>
          <w:bCs/>
        </w:rPr>
        <w:t xml:space="preserve"> tys. RLM, a następnie </w:t>
      </w:r>
      <w:r w:rsidR="00E504A5" w:rsidRPr="00413322">
        <w:rPr>
          <w:bCs/>
        </w:rPr>
        <w:t>2-10</w:t>
      </w:r>
      <w:r w:rsidR="0088532C">
        <w:rPr>
          <w:bCs/>
        </w:rPr>
        <w:t xml:space="preserve"> tys. RLM</w:t>
      </w:r>
      <w:r w:rsidR="00E504A5" w:rsidRPr="00413322">
        <w:rPr>
          <w:bCs/>
        </w:rPr>
        <w:t xml:space="preserve">, ponieważ zgodnie </w:t>
      </w:r>
      <w:r w:rsidR="0088532C">
        <w:rPr>
          <w:bCs/>
        </w:rPr>
        <w:br/>
      </w:r>
      <w:r w:rsidR="00E504A5" w:rsidRPr="00413322">
        <w:rPr>
          <w:bCs/>
        </w:rPr>
        <w:t>z informacj</w:t>
      </w:r>
      <w:r w:rsidR="00925F03" w:rsidRPr="00413322">
        <w:rPr>
          <w:bCs/>
        </w:rPr>
        <w:t>ą</w:t>
      </w:r>
      <w:r w:rsidR="00E504A5" w:rsidRPr="00413322">
        <w:rPr>
          <w:bCs/>
        </w:rPr>
        <w:t xml:space="preserve"> z ministerstwa</w:t>
      </w:r>
      <w:r w:rsidR="0088532C">
        <w:rPr>
          <w:bCs/>
        </w:rPr>
        <w:t>,</w:t>
      </w:r>
      <w:r w:rsidR="00E504A5" w:rsidRPr="00413322">
        <w:rPr>
          <w:bCs/>
        </w:rPr>
        <w:t xml:space="preserve"> będzie to sprawdzane z KPOŚ</w:t>
      </w:r>
      <w:r w:rsidR="0088532C">
        <w:rPr>
          <w:bCs/>
        </w:rPr>
        <w:t>K</w:t>
      </w:r>
      <w:r w:rsidR="00E504A5" w:rsidRPr="00413322">
        <w:rPr>
          <w:bCs/>
        </w:rPr>
        <w:t>. Czy za zaspokojenie pot</w:t>
      </w:r>
      <w:r w:rsidR="00925F03" w:rsidRPr="00413322">
        <w:rPr>
          <w:bCs/>
        </w:rPr>
        <w:t>r</w:t>
      </w:r>
      <w:r w:rsidR="00E504A5" w:rsidRPr="00413322">
        <w:rPr>
          <w:bCs/>
        </w:rPr>
        <w:t>z</w:t>
      </w:r>
      <w:r w:rsidR="00925F03" w:rsidRPr="00413322">
        <w:rPr>
          <w:bCs/>
        </w:rPr>
        <w:t>e</w:t>
      </w:r>
      <w:r w:rsidR="00E504A5" w:rsidRPr="00413322">
        <w:rPr>
          <w:bCs/>
        </w:rPr>
        <w:t>b b</w:t>
      </w:r>
      <w:r w:rsidR="0088532C">
        <w:rPr>
          <w:bCs/>
        </w:rPr>
        <w:t>ęd</w:t>
      </w:r>
      <w:r w:rsidR="00E504A5" w:rsidRPr="00413322">
        <w:rPr>
          <w:bCs/>
        </w:rPr>
        <w:t xml:space="preserve">zie uważany moment podpisania umowy o dofinansowanie czy </w:t>
      </w:r>
      <w:r w:rsidR="0088532C">
        <w:rPr>
          <w:bCs/>
        </w:rPr>
        <w:t>jakiś inny</w:t>
      </w:r>
      <w:r w:rsidR="00E504A5" w:rsidRPr="00413322">
        <w:rPr>
          <w:bCs/>
        </w:rPr>
        <w:t xml:space="preserve"> warunek</w:t>
      </w:r>
      <w:r w:rsidR="0088532C">
        <w:rPr>
          <w:bCs/>
        </w:rPr>
        <w:t>?</w:t>
      </w:r>
    </w:p>
    <w:p w14:paraId="303FC880" w14:textId="206084F3" w:rsidR="00E504A5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>Odpowiedź:</w:t>
      </w:r>
      <w:r>
        <w:rPr>
          <w:b/>
        </w:rPr>
        <w:t xml:space="preserve"> </w:t>
      </w:r>
      <w:r w:rsidR="00E504A5" w:rsidRPr="00413322">
        <w:rPr>
          <w:bCs/>
        </w:rPr>
        <w:t>Pan Marcin Bora</w:t>
      </w:r>
      <w:r w:rsidR="00E504A5">
        <w:rPr>
          <w:bCs/>
        </w:rPr>
        <w:t xml:space="preserve"> – odnośnie harmonogramu naboru wniosków</w:t>
      </w:r>
      <w:r w:rsidR="0088532C">
        <w:rPr>
          <w:bCs/>
        </w:rPr>
        <w:t>,</w:t>
      </w:r>
      <w:r w:rsidR="00E504A5">
        <w:rPr>
          <w:bCs/>
        </w:rPr>
        <w:t xml:space="preserve"> </w:t>
      </w:r>
      <w:r w:rsidR="00F2639F">
        <w:rPr>
          <w:bCs/>
        </w:rPr>
        <w:t>rozważymy</w:t>
      </w:r>
      <w:r w:rsidR="00E64291">
        <w:rPr>
          <w:bCs/>
        </w:rPr>
        <w:t xml:space="preserve"> </w:t>
      </w:r>
      <w:r w:rsidR="00E504A5">
        <w:rPr>
          <w:bCs/>
        </w:rPr>
        <w:t>konsultacje</w:t>
      </w:r>
      <w:r w:rsidR="003B2E96">
        <w:rPr>
          <w:bCs/>
        </w:rPr>
        <w:br/>
      </w:r>
      <w:r w:rsidR="00E504A5">
        <w:rPr>
          <w:bCs/>
        </w:rPr>
        <w:t>z ZIT-ami</w:t>
      </w:r>
      <w:r w:rsidR="0088532C">
        <w:rPr>
          <w:bCs/>
        </w:rPr>
        <w:t>.</w:t>
      </w:r>
      <w:r w:rsidR="00E504A5">
        <w:rPr>
          <w:bCs/>
        </w:rPr>
        <w:t xml:space="preserve"> </w:t>
      </w:r>
      <w:r w:rsidR="0088532C">
        <w:rPr>
          <w:bCs/>
        </w:rPr>
        <w:t xml:space="preserve">Obecnie </w:t>
      </w:r>
      <w:r w:rsidR="00E504A5">
        <w:rPr>
          <w:bCs/>
        </w:rPr>
        <w:t>terminu</w:t>
      </w:r>
      <w:r w:rsidR="0088532C">
        <w:rPr>
          <w:bCs/>
        </w:rPr>
        <w:t xml:space="preserve"> takich</w:t>
      </w:r>
      <w:r w:rsidR="00E504A5">
        <w:rPr>
          <w:bCs/>
        </w:rPr>
        <w:t xml:space="preserve"> konsultacji nie moż</w:t>
      </w:r>
      <w:r w:rsidR="0088532C">
        <w:rPr>
          <w:bCs/>
        </w:rPr>
        <w:t>emy</w:t>
      </w:r>
      <w:r w:rsidR="00E504A5">
        <w:rPr>
          <w:bCs/>
        </w:rPr>
        <w:t xml:space="preserve"> dokładnie określić, może to być </w:t>
      </w:r>
      <w:r w:rsidR="0088532C">
        <w:rPr>
          <w:bCs/>
        </w:rPr>
        <w:t>perspektywa</w:t>
      </w:r>
      <w:r w:rsidR="00E504A5">
        <w:rPr>
          <w:bCs/>
        </w:rPr>
        <w:t xml:space="preserve"> miesiąca, dwóch miesięcy. </w:t>
      </w:r>
    </w:p>
    <w:p w14:paraId="227162DD" w14:textId="7D141C11" w:rsidR="00E504A5" w:rsidRDefault="00413322" w:rsidP="00624F71">
      <w:pPr>
        <w:spacing w:before="120" w:after="120"/>
        <w:jc w:val="both"/>
        <w:rPr>
          <w:bCs/>
        </w:rPr>
      </w:pPr>
      <w:r w:rsidRPr="00413322">
        <w:rPr>
          <w:b/>
        </w:rPr>
        <w:t>Odpowiedź:</w:t>
      </w:r>
      <w:r>
        <w:rPr>
          <w:b/>
        </w:rPr>
        <w:t xml:space="preserve"> </w:t>
      </w:r>
      <w:r w:rsidR="00E504A5" w:rsidRPr="00413322">
        <w:rPr>
          <w:bCs/>
        </w:rPr>
        <w:t>Pani Jolanta Żabska-Cichoń</w:t>
      </w:r>
      <w:r w:rsidR="00E504A5">
        <w:rPr>
          <w:bCs/>
        </w:rPr>
        <w:t xml:space="preserve"> – odnośnie zapytania dotyczącego </w:t>
      </w:r>
      <w:r w:rsidR="0088532C">
        <w:rPr>
          <w:bCs/>
        </w:rPr>
        <w:t>kolejności uruchamiania naborów dedykowanych aglomeracjom, w zale</w:t>
      </w:r>
      <w:r w:rsidR="009F2709">
        <w:rPr>
          <w:bCs/>
        </w:rPr>
        <w:t>ż</w:t>
      </w:r>
      <w:r w:rsidR="0088532C">
        <w:rPr>
          <w:bCs/>
        </w:rPr>
        <w:t>no</w:t>
      </w:r>
      <w:r w:rsidR="009F2709">
        <w:rPr>
          <w:bCs/>
        </w:rPr>
        <w:t>ś</w:t>
      </w:r>
      <w:r w:rsidR="0088532C">
        <w:rPr>
          <w:bCs/>
        </w:rPr>
        <w:t>ci od ich wielkości, to</w:t>
      </w:r>
      <w:r w:rsidR="00E504A5">
        <w:rPr>
          <w:bCs/>
        </w:rPr>
        <w:t xml:space="preserve"> obecnie nie </w:t>
      </w:r>
      <w:r w:rsidR="00ED3A80">
        <w:rPr>
          <w:bCs/>
        </w:rPr>
        <w:t>możemy poda</w:t>
      </w:r>
      <w:r w:rsidR="00925F03">
        <w:rPr>
          <w:bCs/>
        </w:rPr>
        <w:t>ć</w:t>
      </w:r>
      <w:r w:rsidR="00ED3A80">
        <w:rPr>
          <w:bCs/>
        </w:rPr>
        <w:t xml:space="preserve"> </w:t>
      </w:r>
      <w:r w:rsidR="009F2709">
        <w:rPr>
          <w:bCs/>
        </w:rPr>
        <w:t xml:space="preserve">wiążącej </w:t>
      </w:r>
      <w:r w:rsidR="00ED3A80">
        <w:rPr>
          <w:bCs/>
        </w:rPr>
        <w:t>informacji</w:t>
      </w:r>
      <w:r w:rsidR="0088532C">
        <w:rPr>
          <w:bCs/>
        </w:rPr>
        <w:t xml:space="preserve"> na ten temat</w:t>
      </w:r>
      <w:r w:rsidR="00ED3A80">
        <w:rPr>
          <w:bCs/>
        </w:rPr>
        <w:t xml:space="preserve">, </w:t>
      </w:r>
      <w:r w:rsidR="0088532C">
        <w:rPr>
          <w:bCs/>
        </w:rPr>
        <w:t xml:space="preserve">ponieważ </w:t>
      </w:r>
      <w:r w:rsidR="00ED3A80">
        <w:rPr>
          <w:bCs/>
        </w:rPr>
        <w:t xml:space="preserve">trwają robocze prace nad interpretacją zapisów </w:t>
      </w:r>
      <w:r w:rsidR="0088532C">
        <w:rPr>
          <w:bCs/>
        </w:rPr>
        <w:t>przesłanych</w:t>
      </w:r>
      <w:r w:rsidR="00ED3A80">
        <w:rPr>
          <w:bCs/>
        </w:rPr>
        <w:t xml:space="preserve"> przez ministerstwo.</w:t>
      </w:r>
      <w:r w:rsidR="00E504A5">
        <w:rPr>
          <w:bCs/>
        </w:rPr>
        <w:t xml:space="preserve"> </w:t>
      </w:r>
    </w:p>
    <w:p w14:paraId="27EBDF54" w14:textId="77777777" w:rsidR="00413322" w:rsidRDefault="00413322" w:rsidP="00624F71">
      <w:pPr>
        <w:spacing w:before="120" w:after="120"/>
        <w:jc w:val="both"/>
        <w:rPr>
          <w:bCs/>
        </w:rPr>
      </w:pPr>
    </w:p>
    <w:p w14:paraId="7EE6E13A" w14:textId="1EE36F9C" w:rsidR="00EB6ED3" w:rsidRDefault="000450B5" w:rsidP="00EB6ED3">
      <w:pPr>
        <w:pStyle w:val="Akapitzlist"/>
        <w:numPr>
          <w:ilvl w:val="0"/>
          <w:numId w:val="1"/>
        </w:num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Podsumowanie</w:t>
      </w:r>
      <w:r w:rsidR="00413322">
        <w:rPr>
          <w:b/>
          <w:u w:val="single"/>
        </w:rPr>
        <w:t>.</w:t>
      </w:r>
    </w:p>
    <w:p w14:paraId="6480C5DD" w14:textId="18762E0B" w:rsidR="00EB6ED3" w:rsidRPr="00EB6ED3" w:rsidRDefault="006A4C13" w:rsidP="00EB6ED3">
      <w:pPr>
        <w:spacing w:before="120" w:after="120"/>
        <w:jc w:val="both"/>
        <w:rPr>
          <w:bCs/>
        </w:rPr>
      </w:pPr>
      <w:r>
        <w:rPr>
          <w:bCs/>
        </w:rPr>
        <w:t>Pani Jolanta Żabska-Cichoń podziękowała za liczne pytania i kwestie, które wybrzmiały podczas spotkania, poinformowała również o planowanych spotkaniach z przedstawic</w:t>
      </w:r>
      <w:r w:rsidR="00925F03">
        <w:rPr>
          <w:bCs/>
        </w:rPr>
        <w:t>i</w:t>
      </w:r>
      <w:r>
        <w:rPr>
          <w:bCs/>
        </w:rPr>
        <w:t xml:space="preserve">elami Zintegrowanych Inwestycji </w:t>
      </w:r>
      <w:r w:rsidR="00925F03">
        <w:rPr>
          <w:bCs/>
        </w:rPr>
        <w:t>T</w:t>
      </w:r>
      <w:r>
        <w:rPr>
          <w:bCs/>
        </w:rPr>
        <w:t>er</w:t>
      </w:r>
      <w:r w:rsidR="00925F03">
        <w:rPr>
          <w:bCs/>
        </w:rPr>
        <w:t>y</w:t>
      </w:r>
      <w:r>
        <w:rPr>
          <w:bCs/>
        </w:rPr>
        <w:t>torialnych o</w:t>
      </w:r>
      <w:r w:rsidR="00925F03">
        <w:rPr>
          <w:bCs/>
        </w:rPr>
        <w:t>r</w:t>
      </w:r>
      <w:r>
        <w:rPr>
          <w:bCs/>
        </w:rPr>
        <w:t>az I</w:t>
      </w:r>
      <w:r w:rsidR="00925F03">
        <w:rPr>
          <w:bCs/>
        </w:rPr>
        <w:t xml:space="preserve">nnego </w:t>
      </w:r>
      <w:r>
        <w:rPr>
          <w:bCs/>
        </w:rPr>
        <w:t>I</w:t>
      </w:r>
      <w:r w:rsidR="00925F03">
        <w:rPr>
          <w:bCs/>
        </w:rPr>
        <w:t>nstrumentu Terytorialnego</w:t>
      </w:r>
      <w:r>
        <w:rPr>
          <w:bCs/>
        </w:rPr>
        <w:t>. Podczas spotkań zostaną również omówione kwestie</w:t>
      </w:r>
      <w:r w:rsidR="00991920">
        <w:rPr>
          <w:bCs/>
        </w:rPr>
        <w:t>, o które pytali przedstawiciele ZIT i IIT</w:t>
      </w:r>
      <w:r>
        <w:rPr>
          <w:bCs/>
        </w:rPr>
        <w:t xml:space="preserve">. Zaproszenie do </w:t>
      </w:r>
      <w:r w:rsidR="00925F03">
        <w:rPr>
          <w:bCs/>
        </w:rPr>
        <w:t>ś</w:t>
      </w:r>
      <w:r>
        <w:rPr>
          <w:bCs/>
        </w:rPr>
        <w:t xml:space="preserve">ledzenia informacji </w:t>
      </w:r>
      <w:r w:rsidR="007E1805">
        <w:rPr>
          <w:bCs/>
        </w:rPr>
        <w:t xml:space="preserve">na stronie </w:t>
      </w:r>
      <w:hyperlink r:id="rId8" w:history="1">
        <w:r w:rsidR="007E1805" w:rsidRPr="00C648AC">
          <w:rPr>
            <w:rStyle w:val="Hipercze"/>
            <w:bCs/>
          </w:rPr>
          <w:t>www.rpodolnyslask.pl</w:t>
        </w:r>
      </w:hyperlink>
      <w:r w:rsidR="007E1805">
        <w:rPr>
          <w:bCs/>
        </w:rPr>
        <w:t xml:space="preserve"> jak i portalu Funduszy Europejskich gdzie umieszczane są </w:t>
      </w:r>
      <w:r w:rsidR="00991920">
        <w:rPr>
          <w:bCs/>
        </w:rPr>
        <w:t xml:space="preserve">niezbędne informacje przydatne podczas przygotowań do realizacji projektów – m.in. </w:t>
      </w:r>
      <w:r w:rsidR="007E1805">
        <w:rPr>
          <w:bCs/>
        </w:rPr>
        <w:t xml:space="preserve">o </w:t>
      </w:r>
      <w:r w:rsidR="00991920">
        <w:rPr>
          <w:bCs/>
        </w:rPr>
        <w:t xml:space="preserve">Liście Wskaźników Kluczowych, a także </w:t>
      </w:r>
      <w:r w:rsidR="007E1805">
        <w:rPr>
          <w:bCs/>
        </w:rPr>
        <w:t>wytycznych, które zostały zatwierdzone</w:t>
      </w:r>
      <w:r w:rsidR="00925F03">
        <w:rPr>
          <w:bCs/>
        </w:rPr>
        <w:t xml:space="preserve"> lub s</w:t>
      </w:r>
      <w:r w:rsidR="007E1805">
        <w:rPr>
          <w:bCs/>
        </w:rPr>
        <w:t xml:space="preserve">ą w trakcie konsultacji. </w:t>
      </w:r>
    </w:p>
    <w:p w14:paraId="54115913" w14:textId="3C217107" w:rsidR="00983B00" w:rsidRPr="00A53754" w:rsidRDefault="00983B00" w:rsidP="00A53754">
      <w:pPr>
        <w:spacing w:before="120" w:after="120"/>
        <w:jc w:val="both"/>
        <w:rPr>
          <w:bCs/>
        </w:rPr>
      </w:pPr>
    </w:p>
    <w:p w14:paraId="215E602B" w14:textId="77777777" w:rsidR="008241BB" w:rsidRDefault="008241BB" w:rsidP="00983B00">
      <w:pPr>
        <w:spacing w:after="0"/>
        <w:jc w:val="both"/>
      </w:pPr>
    </w:p>
    <w:p w14:paraId="4FE4BF98" w14:textId="77777777" w:rsidR="00983B00" w:rsidRDefault="00983B00" w:rsidP="00983B00">
      <w:pPr>
        <w:spacing w:after="0"/>
        <w:jc w:val="both"/>
      </w:pPr>
    </w:p>
    <w:sectPr w:rsidR="00983B00" w:rsidSect="00852B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6D6F" w14:textId="77777777" w:rsidR="00AF1A05" w:rsidRDefault="00AF1A05" w:rsidP="007C5549">
      <w:pPr>
        <w:spacing w:after="0" w:line="240" w:lineRule="auto"/>
      </w:pPr>
      <w:r>
        <w:separator/>
      </w:r>
    </w:p>
  </w:endnote>
  <w:endnote w:type="continuationSeparator" w:id="0">
    <w:p w14:paraId="09498A09" w14:textId="77777777" w:rsidR="00AF1A05" w:rsidRDefault="00AF1A05" w:rsidP="007C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3070"/>
      <w:docPartObj>
        <w:docPartGallery w:val="Page Numbers (Bottom of Page)"/>
        <w:docPartUnique/>
      </w:docPartObj>
    </w:sdtPr>
    <w:sdtContent>
      <w:p w14:paraId="1A3BE857" w14:textId="77777777" w:rsidR="00AF18E8" w:rsidRDefault="005A70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D2168" w14:textId="77777777" w:rsidR="00AF18E8" w:rsidRDefault="00AF1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5B3E" w14:textId="77777777" w:rsidR="00AF1A05" w:rsidRDefault="00AF1A05" w:rsidP="007C5549">
      <w:pPr>
        <w:spacing w:after="0" w:line="240" w:lineRule="auto"/>
      </w:pPr>
      <w:r>
        <w:separator/>
      </w:r>
    </w:p>
  </w:footnote>
  <w:footnote w:type="continuationSeparator" w:id="0">
    <w:p w14:paraId="78B02FAE" w14:textId="77777777" w:rsidR="00AF1A05" w:rsidRDefault="00AF1A05" w:rsidP="007C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6107"/>
    <w:multiLevelType w:val="multilevel"/>
    <w:tmpl w:val="224A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13ECD"/>
    <w:multiLevelType w:val="hybridMultilevel"/>
    <w:tmpl w:val="19E48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0AA6"/>
    <w:multiLevelType w:val="hybridMultilevel"/>
    <w:tmpl w:val="26F6F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6EE2"/>
    <w:multiLevelType w:val="hybridMultilevel"/>
    <w:tmpl w:val="00449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32B00"/>
    <w:multiLevelType w:val="hybridMultilevel"/>
    <w:tmpl w:val="A804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14E14"/>
    <w:multiLevelType w:val="hybridMultilevel"/>
    <w:tmpl w:val="A7D62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C4BC6"/>
    <w:multiLevelType w:val="hybridMultilevel"/>
    <w:tmpl w:val="61A0A1F6"/>
    <w:lvl w:ilvl="0" w:tplc="ECBEE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633979">
    <w:abstractNumId w:val="3"/>
  </w:num>
  <w:num w:numId="2" w16cid:durableId="1656362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728196">
    <w:abstractNumId w:val="4"/>
  </w:num>
  <w:num w:numId="4" w16cid:durableId="368919072">
    <w:abstractNumId w:val="2"/>
  </w:num>
  <w:num w:numId="5" w16cid:durableId="233273720">
    <w:abstractNumId w:val="1"/>
  </w:num>
  <w:num w:numId="6" w16cid:durableId="1942569467">
    <w:abstractNumId w:val="6"/>
  </w:num>
  <w:num w:numId="7" w16cid:durableId="176582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9C"/>
    <w:rsid w:val="000124A3"/>
    <w:rsid w:val="000132F5"/>
    <w:rsid w:val="00015D78"/>
    <w:rsid w:val="00016806"/>
    <w:rsid w:val="0002652E"/>
    <w:rsid w:val="000340B4"/>
    <w:rsid w:val="000437D3"/>
    <w:rsid w:val="00044500"/>
    <w:rsid w:val="000450B5"/>
    <w:rsid w:val="00051A8E"/>
    <w:rsid w:val="00052DF0"/>
    <w:rsid w:val="000574CF"/>
    <w:rsid w:val="00060BD8"/>
    <w:rsid w:val="0006745A"/>
    <w:rsid w:val="000772F7"/>
    <w:rsid w:val="00080406"/>
    <w:rsid w:val="00081964"/>
    <w:rsid w:val="0008460C"/>
    <w:rsid w:val="00086906"/>
    <w:rsid w:val="00095CF3"/>
    <w:rsid w:val="00096D01"/>
    <w:rsid w:val="000B4DF8"/>
    <w:rsid w:val="000C50CC"/>
    <w:rsid w:val="000C70BD"/>
    <w:rsid w:val="000D1FA9"/>
    <w:rsid w:val="000D4E2A"/>
    <w:rsid w:val="000E34E3"/>
    <w:rsid w:val="000E3FAB"/>
    <w:rsid w:val="000F3FC2"/>
    <w:rsid w:val="00101DB0"/>
    <w:rsid w:val="00103C39"/>
    <w:rsid w:val="00104F4C"/>
    <w:rsid w:val="0010618E"/>
    <w:rsid w:val="00113401"/>
    <w:rsid w:val="0011797E"/>
    <w:rsid w:val="00124D7B"/>
    <w:rsid w:val="00127877"/>
    <w:rsid w:val="00135022"/>
    <w:rsid w:val="0015133A"/>
    <w:rsid w:val="00157005"/>
    <w:rsid w:val="001633FB"/>
    <w:rsid w:val="00164D86"/>
    <w:rsid w:val="00166A05"/>
    <w:rsid w:val="001742F0"/>
    <w:rsid w:val="00180D65"/>
    <w:rsid w:val="00186F3E"/>
    <w:rsid w:val="0018732B"/>
    <w:rsid w:val="001977C7"/>
    <w:rsid w:val="001A6021"/>
    <w:rsid w:val="001C1774"/>
    <w:rsid w:val="001D57A6"/>
    <w:rsid w:val="001D66B6"/>
    <w:rsid w:val="001E4AAD"/>
    <w:rsid w:val="001F0CB1"/>
    <w:rsid w:val="001F6181"/>
    <w:rsid w:val="00223655"/>
    <w:rsid w:val="00224CF4"/>
    <w:rsid w:val="002467CD"/>
    <w:rsid w:val="00246A18"/>
    <w:rsid w:val="00254C4F"/>
    <w:rsid w:val="0026101F"/>
    <w:rsid w:val="0026212C"/>
    <w:rsid w:val="002762A7"/>
    <w:rsid w:val="00280C33"/>
    <w:rsid w:val="0029056B"/>
    <w:rsid w:val="002A4151"/>
    <w:rsid w:val="002B55EA"/>
    <w:rsid w:val="002C3B5B"/>
    <w:rsid w:val="002D4D60"/>
    <w:rsid w:val="002D62BB"/>
    <w:rsid w:val="002E43C5"/>
    <w:rsid w:val="002E5E70"/>
    <w:rsid w:val="002F3B2F"/>
    <w:rsid w:val="00303105"/>
    <w:rsid w:val="0030342A"/>
    <w:rsid w:val="003163FE"/>
    <w:rsid w:val="003236D0"/>
    <w:rsid w:val="00334620"/>
    <w:rsid w:val="003356AE"/>
    <w:rsid w:val="00336165"/>
    <w:rsid w:val="00346B7E"/>
    <w:rsid w:val="00353DC4"/>
    <w:rsid w:val="00354850"/>
    <w:rsid w:val="003564D8"/>
    <w:rsid w:val="00361069"/>
    <w:rsid w:val="00363982"/>
    <w:rsid w:val="003701B1"/>
    <w:rsid w:val="00372B73"/>
    <w:rsid w:val="003808E6"/>
    <w:rsid w:val="003835F5"/>
    <w:rsid w:val="003B12FD"/>
    <w:rsid w:val="003B2E96"/>
    <w:rsid w:val="003B3B10"/>
    <w:rsid w:val="003D032B"/>
    <w:rsid w:val="003D21E0"/>
    <w:rsid w:val="003E1329"/>
    <w:rsid w:val="003E6F71"/>
    <w:rsid w:val="0040074D"/>
    <w:rsid w:val="00413322"/>
    <w:rsid w:val="0041756C"/>
    <w:rsid w:val="00417C2C"/>
    <w:rsid w:val="00420CC0"/>
    <w:rsid w:val="00427719"/>
    <w:rsid w:val="00431B7E"/>
    <w:rsid w:val="00442C08"/>
    <w:rsid w:val="00451CFC"/>
    <w:rsid w:val="00470A36"/>
    <w:rsid w:val="00476642"/>
    <w:rsid w:val="004802DB"/>
    <w:rsid w:val="00484449"/>
    <w:rsid w:val="004A2D45"/>
    <w:rsid w:val="004C71B6"/>
    <w:rsid w:val="004E50F4"/>
    <w:rsid w:val="004E557A"/>
    <w:rsid w:val="00500D92"/>
    <w:rsid w:val="00513EA8"/>
    <w:rsid w:val="00517245"/>
    <w:rsid w:val="00522FB1"/>
    <w:rsid w:val="0053026B"/>
    <w:rsid w:val="00540E0A"/>
    <w:rsid w:val="00543FC6"/>
    <w:rsid w:val="00550AEE"/>
    <w:rsid w:val="00560EB5"/>
    <w:rsid w:val="00571AD9"/>
    <w:rsid w:val="00573637"/>
    <w:rsid w:val="00576DC0"/>
    <w:rsid w:val="005820CB"/>
    <w:rsid w:val="005860A1"/>
    <w:rsid w:val="0058620F"/>
    <w:rsid w:val="00592BBA"/>
    <w:rsid w:val="00596C32"/>
    <w:rsid w:val="005A7052"/>
    <w:rsid w:val="005A7082"/>
    <w:rsid w:val="005D0428"/>
    <w:rsid w:val="005D65A8"/>
    <w:rsid w:val="005E3E2C"/>
    <w:rsid w:val="005E49CA"/>
    <w:rsid w:val="005E510C"/>
    <w:rsid w:val="005F39EC"/>
    <w:rsid w:val="005F3B3F"/>
    <w:rsid w:val="00602080"/>
    <w:rsid w:val="00603AFA"/>
    <w:rsid w:val="00604850"/>
    <w:rsid w:val="00606831"/>
    <w:rsid w:val="00612F2D"/>
    <w:rsid w:val="0061485C"/>
    <w:rsid w:val="0062223A"/>
    <w:rsid w:val="00624F71"/>
    <w:rsid w:val="00635D76"/>
    <w:rsid w:val="00636462"/>
    <w:rsid w:val="00637681"/>
    <w:rsid w:val="006625BA"/>
    <w:rsid w:val="00663917"/>
    <w:rsid w:val="00663CF9"/>
    <w:rsid w:val="00665B54"/>
    <w:rsid w:val="00666926"/>
    <w:rsid w:val="006734BF"/>
    <w:rsid w:val="0068048F"/>
    <w:rsid w:val="0068249B"/>
    <w:rsid w:val="0068335E"/>
    <w:rsid w:val="00684D2C"/>
    <w:rsid w:val="006A4C13"/>
    <w:rsid w:val="006A6F03"/>
    <w:rsid w:val="006B13D7"/>
    <w:rsid w:val="006B5C3A"/>
    <w:rsid w:val="006C534E"/>
    <w:rsid w:val="006D215B"/>
    <w:rsid w:val="006E4488"/>
    <w:rsid w:val="006E62E9"/>
    <w:rsid w:val="006F16D3"/>
    <w:rsid w:val="006F6A3D"/>
    <w:rsid w:val="00711D6C"/>
    <w:rsid w:val="00723F56"/>
    <w:rsid w:val="007268F8"/>
    <w:rsid w:val="00727C6B"/>
    <w:rsid w:val="007407AE"/>
    <w:rsid w:val="007562A5"/>
    <w:rsid w:val="0076485D"/>
    <w:rsid w:val="007806D0"/>
    <w:rsid w:val="007A0F2F"/>
    <w:rsid w:val="007A606B"/>
    <w:rsid w:val="007B3A87"/>
    <w:rsid w:val="007B41C6"/>
    <w:rsid w:val="007B4A1B"/>
    <w:rsid w:val="007C5549"/>
    <w:rsid w:val="007C6015"/>
    <w:rsid w:val="007D1105"/>
    <w:rsid w:val="007D5347"/>
    <w:rsid w:val="007D57C2"/>
    <w:rsid w:val="007D6427"/>
    <w:rsid w:val="007E1805"/>
    <w:rsid w:val="007E668B"/>
    <w:rsid w:val="007F62E2"/>
    <w:rsid w:val="0080263B"/>
    <w:rsid w:val="008059CD"/>
    <w:rsid w:val="00815DAB"/>
    <w:rsid w:val="008209DC"/>
    <w:rsid w:val="008241BB"/>
    <w:rsid w:val="00833EB0"/>
    <w:rsid w:val="00833EDD"/>
    <w:rsid w:val="00836D91"/>
    <w:rsid w:val="00844024"/>
    <w:rsid w:val="00844927"/>
    <w:rsid w:val="00846A24"/>
    <w:rsid w:val="00852B7D"/>
    <w:rsid w:val="00854262"/>
    <w:rsid w:val="00860918"/>
    <w:rsid w:val="00863677"/>
    <w:rsid w:val="0087101B"/>
    <w:rsid w:val="00880D30"/>
    <w:rsid w:val="008817A9"/>
    <w:rsid w:val="008850CB"/>
    <w:rsid w:val="0088532C"/>
    <w:rsid w:val="00894DAA"/>
    <w:rsid w:val="00897C0A"/>
    <w:rsid w:val="008A6E30"/>
    <w:rsid w:val="008A7220"/>
    <w:rsid w:val="008B38DF"/>
    <w:rsid w:val="008B52CC"/>
    <w:rsid w:val="008B57F5"/>
    <w:rsid w:val="008C2159"/>
    <w:rsid w:val="008D28BD"/>
    <w:rsid w:val="008D3610"/>
    <w:rsid w:val="008F3D4C"/>
    <w:rsid w:val="008F521D"/>
    <w:rsid w:val="00917D7E"/>
    <w:rsid w:val="00920BA3"/>
    <w:rsid w:val="009251DE"/>
    <w:rsid w:val="00925F03"/>
    <w:rsid w:val="00932009"/>
    <w:rsid w:val="00937856"/>
    <w:rsid w:val="00951D92"/>
    <w:rsid w:val="00962015"/>
    <w:rsid w:val="009642D2"/>
    <w:rsid w:val="00964F39"/>
    <w:rsid w:val="00971A0B"/>
    <w:rsid w:val="00972B7B"/>
    <w:rsid w:val="009800C9"/>
    <w:rsid w:val="00983B00"/>
    <w:rsid w:val="00983BC0"/>
    <w:rsid w:val="0099088C"/>
    <w:rsid w:val="00991920"/>
    <w:rsid w:val="009A78BE"/>
    <w:rsid w:val="009B44A0"/>
    <w:rsid w:val="009C1CF6"/>
    <w:rsid w:val="009D558B"/>
    <w:rsid w:val="009E1953"/>
    <w:rsid w:val="009E2CA8"/>
    <w:rsid w:val="009E5558"/>
    <w:rsid w:val="009F2709"/>
    <w:rsid w:val="009F3E02"/>
    <w:rsid w:val="00A039C1"/>
    <w:rsid w:val="00A04582"/>
    <w:rsid w:val="00A06ACC"/>
    <w:rsid w:val="00A10938"/>
    <w:rsid w:val="00A13EF8"/>
    <w:rsid w:val="00A16E69"/>
    <w:rsid w:val="00A2204D"/>
    <w:rsid w:val="00A2676C"/>
    <w:rsid w:val="00A40F90"/>
    <w:rsid w:val="00A41EB2"/>
    <w:rsid w:val="00A471D5"/>
    <w:rsid w:val="00A47605"/>
    <w:rsid w:val="00A51FC9"/>
    <w:rsid w:val="00A530C2"/>
    <w:rsid w:val="00A53754"/>
    <w:rsid w:val="00A559C6"/>
    <w:rsid w:val="00A57212"/>
    <w:rsid w:val="00A60DD8"/>
    <w:rsid w:val="00A771E6"/>
    <w:rsid w:val="00AA4E94"/>
    <w:rsid w:val="00AA503A"/>
    <w:rsid w:val="00AB1383"/>
    <w:rsid w:val="00AB2F3C"/>
    <w:rsid w:val="00AC521E"/>
    <w:rsid w:val="00AC5F5F"/>
    <w:rsid w:val="00AD1032"/>
    <w:rsid w:val="00AD1368"/>
    <w:rsid w:val="00AE61CA"/>
    <w:rsid w:val="00AE7406"/>
    <w:rsid w:val="00AF0531"/>
    <w:rsid w:val="00AF18E8"/>
    <w:rsid w:val="00AF1A05"/>
    <w:rsid w:val="00AF23B4"/>
    <w:rsid w:val="00B0672C"/>
    <w:rsid w:val="00B2192C"/>
    <w:rsid w:val="00B22D82"/>
    <w:rsid w:val="00B23CEA"/>
    <w:rsid w:val="00B27DD8"/>
    <w:rsid w:val="00B367B9"/>
    <w:rsid w:val="00B5198A"/>
    <w:rsid w:val="00B53539"/>
    <w:rsid w:val="00B56CCF"/>
    <w:rsid w:val="00B61F8A"/>
    <w:rsid w:val="00B64C23"/>
    <w:rsid w:val="00B66AF1"/>
    <w:rsid w:val="00B7369C"/>
    <w:rsid w:val="00B848C0"/>
    <w:rsid w:val="00B962BC"/>
    <w:rsid w:val="00B96A32"/>
    <w:rsid w:val="00BA28D1"/>
    <w:rsid w:val="00BA35EB"/>
    <w:rsid w:val="00BA4939"/>
    <w:rsid w:val="00BC3F4C"/>
    <w:rsid w:val="00BD6CE2"/>
    <w:rsid w:val="00BD76DA"/>
    <w:rsid w:val="00BE3F94"/>
    <w:rsid w:val="00BF14D5"/>
    <w:rsid w:val="00C10873"/>
    <w:rsid w:val="00C1620C"/>
    <w:rsid w:val="00C22AA5"/>
    <w:rsid w:val="00C37C80"/>
    <w:rsid w:val="00C441EF"/>
    <w:rsid w:val="00C47872"/>
    <w:rsid w:val="00C57EFC"/>
    <w:rsid w:val="00C70741"/>
    <w:rsid w:val="00C70E5E"/>
    <w:rsid w:val="00C74C51"/>
    <w:rsid w:val="00C77BD8"/>
    <w:rsid w:val="00C8132F"/>
    <w:rsid w:val="00C8663A"/>
    <w:rsid w:val="00C8773E"/>
    <w:rsid w:val="00C92DF9"/>
    <w:rsid w:val="00CA4797"/>
    <w:rsid w:val="00CC098C"/>
    <w:rsid w:val="00CC6952"/>
    <w:rsid w:val="00CE05F8"/>
    <w:rsid w:val="00CE3D86"/>
    <w:rsid w:val="00CF2DB9"/>
    <w:rsid w:val="00CF6EC4"/>
    <w:rsid w:val="00D1000A"/>
    <w:rsid w:val="00D224D4"/>
    <w:rsid w:val="00D22C7E"/>
    <w:rsid w:val="00D24287"/>
    <w:rsid w:val="00D25152"/>
    <w:rsid w:val="00D2747F"/>
    <w:rsid w:val="00D31CB9"/>
    <w:rsid w:val="00D3798B"/>
    <w:rsid w:val="00D63A6B"/>
    <w:rsid w:val="00D63E70"/>
    <w:rsid w:val="00D77EBF"/>
    <w:rsid w:val="00D87186"/>
    <w:rsid w:val="00D96A3C"/>
    <w:rsid w:val="00DA4012"/>
    <w:rsid w:val="00DC0470"/>
    <w:rsid w:val="00DC2E7E"/>
    <w:rsid w:val="00DC6013"/>
    <w:rsid w:val="00DC6FCC"/>
    <w:rsid w:val="00DD04E5"/>
    <w:rsid w:val="00DF5A48"/>
    <w:rsid w:val="00E01E17"/>
    <w:rsid w:val="00E03C70"/>
    <w:rsid w:val="00E11FF9"/>
    <w:rsid w:val="00E17B41"/>
    <w:rsid w:val="00E40DB1"/>
    <w:rsid w:val="00E41229"/>
    <w:rsid w:val="00E504A5"/>
    <w:rsid w:val="00E50969"/>
    <w:rsid w:val="00E51485"/>
    <w:rsid w:val="00E532B1"/>
    <w:rsid w:val="00E53A03"/>
    <w:rsid w:val="00E5477B"/>
    <w:rsid w:val="00E54D2B"/>
    <w:rsid w:val="00E54D91"/>
    <w:rsid w:val="00E60659"/>
    <w:rsid w:val="00E613A9"/>
    <w:rsid w:val="00E64251"/>
    <w:rsid w:val="00E64291"/>
    <w:rsid w:val="00E71B32"/>
    <w:rsid w:val="00E738B1"/>
    <w:rsid w:val="00E800A8"/>
    <w:rsid w:val="00E8201C"/>
    <w:rsid w:val="00E86669"/>
    <w:rsid w:val="00EB0944"/>
    <w:rsid w:val="00EB09F4"/>
    <w:rsid w:val="00EB6ED3"/>
    <w:rsid w:val="00EB75DA"/>
    <w:rsid w:val="00EC093D"/>
    <w:rsid w:val="00EC2360"/>
    <w:rsid w:val="00EC4092"/>
    <w:rsid w:val="00EC6003"/>
    <w:rsid w:val="00ED03B4"/>
    <w:rsid w:val="00ED349E"/>
    <w:rsid w:val="00ED3A80"/>
    <w:rsid w:val="00ED782B"/>
    <w:rsid w:val="00EE08F8"/>
    <w:rsid w:val="00EE183F"/>
    <w:rsid w:val="00EE7308"/>
    <w:rsid w:val="00EF2117"/>
    <w:rsid w:val="00F12DD7"/>
    <w:rsid w:val="00F1741A"/>
    <w:rsid w:val="00F23E00"/>
    <w:rsid w:val="00F2639F"/>
    <w:rsid w:val="00F265EF"/>
    <w:rsid w:val="00F33592"/>
    <w:rsid w:val="00F3469B"/>
    <w:rsid w:val="00F40DC7"/>
    <w:rsid w:val="00F43AB8"/>
    <w:rsid w:val="00F45A3A"/>
    <w:rsid w:val="00F5088D"/>
    <w:rsid w:val="00F51682"/>
    <w:rsid w:val="00F541E9"/>
    <w:rsid w:val="00F56F57"/>
    <w:rsid w:val="00F620C7"/>
    <w:rsid w:val="00F63808"/>
    <w:rsid w:val="00F7048E"/>
    <w:rsid w:val="00F7088B"/>
    <w:rsid w:val="00F741D7"/>
    <w:rsid w:val="00F809CA"/>
    <w:rsid w:val="00F84DBC"/>
    <w:rsid w:val="00F90B9A"/>
    <w:rsid w:val="00F9243E"/>
    <w:rsid w:val="00F92CC2"/>
    <w:rsid w:val="00F95D2F"/>
    <w:rsid w:val="00FB4099"/>
    <w:rsid w:val="00FB50D8"/>
    <w:rsid w:val="00FC001F"/>
    <w:rsid w:val="00FD11F2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E97A"/>
  <w15:docId w15:val="{07A6CC66-C4B6-47C3-862A-8F9E1FAD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A3D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7C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7C5549"/>
  </w:style>
  <w:style w:type="paragraph" w:styleId="Stopka">
    <w:name w:val="footer"/>
    <w:basedOn w:val="Normalny"/>
    <w:link w:val="StopkaZnak"/>
    <w:uiPriority w:val="99"/>
    <w:unhideWhenUsed/>
    <w:rsid w:val="007C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549"/>
  </w:style>
  <w:style w:type="character" w:styleId="Hipercze">
    <w:name w:val="Hyperlink"/>
    <w:basedOn w:val="Domylnaczcionkaakapitu"/>
    <w:uiPriority w:val="99"/>
    <w:unhideWhenUsed/>
    <w:rsid w:val="00983B0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B0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98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F620C7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620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20C7"/>
  </w:style>
  <w:style w:type="character" w:styleId="Odwoaniedokomentarza">
    <w:name w:val="annotation reference"/>
    <w:basedOn w:val="Domylnaczcionkaakapitu"/>
    <w:uiPriority w:val="99"/>
    <w:semiHidden/>
    <w:unhideWhenUsed/>
    <w:rsid w:val="009A7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8B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80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3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020BD-0072-417F-AECF-A5CF3B3A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iblak</dc:creator>
  <cp:lastModifiedBy>Maja Paszek</cp:lastModifiedBy>
  <cp:revision>7</cp:revision>
  <dcterms:created xsi:type="dcterms:W3CDTF">2022-11-18T09:02:00Z</dcterms:created>
  <dcterms:modified xsi:type="dcterms:W3CDTF">2022-11-18T09:44:00Z</dcterms:modified>
</cp:coreProperties>
</file>