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17DE" w14:textId="6EC89F32" w:rsidR="008D6956" w:rsidRPr="004202C7" w:rsidRDefault="008D6956" w:rsidP="004202C7">
      <w:pPr>
        <w:jc w:val="both"/>
        <w:rPr>
          <w:rFonts w:asciiTheme="minorHAnsi" w:hAnsiTheme="minorHAnsi" w:cstheme="minorHAnsi"/>
          <w:b/>
          <w:bCs/>
          <w:sz w:val="24"/>
          <w:szCs w:val="24"/>
          <w:u w:val="single"/>
        </w:rPr>
      </w:pPr>
      <w:r w:rsidRPr="004202C7">
        <w:rPr>
          <w:rFonts w:asciiTheme="minorHAnsi" w:hAnsiTheme="minorHAnsi" w:cstheme="minorHAnsi"/>
          <w:b/>
          <w:bCs/>
          <w:sz w:val="24"/>
          <w:szCs w:val="24"/>
          <w:u w:val="single"/>
        </w:rPr>
        <w:t xml:space="preserve">Partnerstwo na rzecz utworzenia Modelowych Centrów Społecznych  na  Dolnym Śląsku </w:t>
      </w:r>
    </w:p>
    <w:p w14:paraId="115B3F78" w14:textId="5A508585" w:rsidR="00F73429" w:rsidRPr="00F53DC2" w:rsidRDefault="00F73429" w:rsidP="00C261FB">
      <w:pPr>
        <w:jc w:val="both"/>
        <w:rPr>
          <w:rFonts w:asciiTheme="minorHAnsi" w:hAnsiTheme="minorHAnsi" w:cstheme="minorHAnsi"/>
          <w:sz w:val="24"/>
          <w:szCs w:val="24"/>
        </w:rPr>
      </w:pPr>
    </w:p>
    <w:p w14:paraId="1405EC89" w14:textId="77777777" w:rsidR="00AC645C" w:rsidRPr="00F53DC2" w:rsidRDefault="00AC645C" w:rsidP="00C261FB">
      <w:pPr>
        <w:jc w:val="both"/>
        <w:rPr>
          <w:rFonts w:asciiTheme="minorHAnsi" w:hAnsiTheme="minorHAnsi" w:cstheme="minorHAnsi"/>
          <w:sz w:val="24"/>
          <w:szCs w:val="24"/>
        </w:rPr>
      </w:pPr>
    </w:p>
    <w:p w14:paraId="0F5D0E1E" w14:textId="070FE0EF" w:rsidR="00AC645C" w:rsidRPr="00F53DC2" w:rsidRDefault="00CE077B" w:rsidP="00C261FB">
      <w:pPr>
        <w:jc w:val="both"/>
        <w:rPr>
          <w:rFonts w:asciiTheme="minorHAnsi" w:hAnsiTheme="minorHAnsi" w:cstheme="minorHAnsi"/>
          <w:sz w:val="24"/>
          <w:szCs w:val="24"/>
        </w:rPr>
      </w:pPr>
      <w:r w:rsidRPr="00F53DC2">
        <w:rPr>
          <w:rFonts w:asciiTheme="minorHAnsi" w:hAnsiTheme="minorHAnsi" w:cstheme="minorHAnsi"/>
          <w:b/>
          <w:bCs/>
          <w:sz w:val="24"/>
          <w:szCs w:val="24"/>
        </w:rPr>
        <w:t>Cel polityki/cel szczegółowy:</w:t>
      </w:r>
      <w:r w:rsidRPr="00F53DC2">
        <w:rPr>
          <w:rFonts w:asciiTheme="minorHAnsi" w:hAnsiTheme="minorHAnsi" w:cstheme="minorHAnsi"/>
          <w:sz w:val="24"/>
          <w:szCs w:val="24"/>
        </w:rPr>
        <w:t xml:space="preserve"> CP4/cel szczegółowy:</w:t>
      </w:r>
      <w:r w:rsidR="007257B5" w:rsidRPr="00F53DC2">
        <w:rPr>
          <w:rFonts w:asciiTheme="minorHAnsi" w:hAnsiTheme="minorHAnsi" w:cstheme="minorHAnsi"/>
          <w:sz w:val="24"/>
          <w:szCs w:val="24"/>
        </w:rPr>
        <w:t xml:space="preserve"> </w:t>
      </w:r>
      <w:r w:rsidRPr="00F53DC2">
        <w:rPr>
          <w:rFonts w:asciiTheme="minorHAnsi" w:hAnsiTheme="minorHAnsi" w:cstheme="minorHAnsi"/>
          <w:sz w:val="24"/>
          <w:szCs w:val="24"/>
        </w:rPr>
        <w:t>k)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p w14:paraId="49999C2D" w14:textId="77777777" w:rsidR="00CE077B" w:rsidRPr="00F53DC2" w:rsidRDefault="00CE077B" w:rsidP="00C261FB">
      <w:pPr>
        <w:jc w:val="both"/>
        <w:rPr>
          <w:rFonts w:asciiTheme="minorHAnsi" w:hAnsiTheme="minorHAnsi" w:cstheme="minorHAnsi"/>
          <w:sz w:val="24"/>
          <w:szCs w:val="24"/>
        </w:rPr>
      </w:pPr>
    </w:p>
    <w:p w14:paraId="32063996" w14:textId="4E7A747B" w:rsidR="00AC645C" w:rsidRPr="00F53DC2" w:rsidRDefault="00CE077B" w:rsidP="00C261FB">
      <w:pPr>
        <w:jc w:val="both"/>
        <w:rPr>
          <w:rFonts w:asciiTheme="minorHAnsi" w:hAnsiTheme="minorHAnsi" w:cstheme="minorHAnsi"/>
          <w:sz w:val="24"/>
          <w:szCs w:val="24"/>
        </w:rPr>
      </w:pPr>
      <w:r w:rsidRPr="00F53DC2">
        <w:rPr>
          <w:rFonts w:asciiTheme="minorHAnsi" w:hAnsiTheme="minorHAnsi" w:cstheme="minorHAnsi"/>
          <w:sz w:val="24"/>
          <w:szCs w:val="24"/>
        </w:rPr>
        <w:t>Projekt  „…Modelow</w:t>
      </w:r>
      <w:r w:rsidR="006C7950" w:rsidRPr="00F53DC2">
        <w:rPr>
          <w:rFonts w:asciiTheme="minorHAnsi" w:hAnsiTheme="minorHAnsi" w:cstheme="minorHAnsi"/>
          <w:sz w:val="24"/>
          <w:szCs w:val="24"/>
        </w:rPr>
        <w:t>ych</w:t>
      </w:r>
      <w:r w:rsidRPr="00F53DC2">
        <w:rPr>
          <w:rFonts w:asciiTheme="minorHAnsi" w:hAnsiTheme="minorHAnsi" w:cstheme="minorHAnsi"/>
          <w:sz w:val="24"/>
          <w:szCs w:val="24"/>
        </w:rPr>
        <w:t xml:space="preserve"> Cent</w:t>
      </w:r>
      <w:r w:rsidR="006C7950" w:rsidRPr="00F53DC2">
        <w:rPr>
          <w:rFonts w:asciiTheme="minorHAnsi" w:hAnsiTheme="minorHAnsi" w:cstheme="minorHAnsi"/>
          <w:sz w:val="24"/>
          <w:szCs w:val="24"/>
        </w:rPr>
        <w:t>rów</w:t>
      </w:r>
      <w:r w:rsidRPr="00F53DC2">
        <w:rPr>
          <w:rFonts w:asciiTheme="minorHAnsi" w:hAnsiTheme="minorHAnsi" w:cstheme="minorHAnsi"/>
          <w:sz w:val="24"/>
          <w:szCs w:val="24"/>
        </w:rPr>
        <w:t xml:space="preserve"> Społeczn</w:t>
      </w:r>
      <w:r w:rsidR="006C7950" w:rsidRPr="00F53DC2">
        <w:rPr>
          <w:rFonts w:asciiTheme="minorHAnsi" w:hAnsiTheme="minorHAnsi" w:cstheme="minorHAnsi"/>
          <w:sz w:val="24"/>
          <w:szCs w:val="24"/>
        </w:rPr>
        <w:t>ych</w:t>
      </w:r>
      <w:r w:rsidRPr="00F53DC2">
        <w:rPr>
          <w:rFonts w:asciiTheme="minorHAnsi" w:hAnsiTheme="minorHAnsi" w:cstheme="minorHAnsi"/>
          <w:sz w:val="24"/>
          <w:szCs w:val="24"/>
        </w:rPr>
        <w:t>…”  nie dotyczy CUS rozumianych sensu stricto w myśl definicji ustawowej.</w:t>
      </w:r>
    </w:p>
    <w:p w14:paraId="7C984423" w14:textId="787ADD7C" w:rsidR="00CE077B" w:rsidRPr="00F53DC2" w:rsidRDefault="00CE077B" w:rsidP="00C261FB">
      <w:pPr>
        <w:jc w:val="both"/>
        <w:rPr>
          <w:rFonts w:asciiTheme="minorHAnsi" w:hAnsiTheme="minorHAnsi" w:cstheme="minorHAnsi"/>
          <w:sz w:val="24"/>
          <w:szCs w:val="24"/>
        </w:rPr>
      </w:pPr>
    </w:p>
    <w:p w14:paraId="27907E00" w14:textId="71F95849" w:rsidR="007257B5" w:rsidRPr="00F53DC2" w:rsidRDefault="007257B5" w:rsidP="00C261FB">
      <w:pPr>
        <w:jc w:val="both"/>
        <w:rPr>
          <w:rFonts w:asciiTheme="minorHAnsi" w:hAnsiTheme="minorHAnsi" w:cstheme="minorHAnsi"/>
          <w:sz w:val="24"/>
          <w:szCs w:val="24"/>
        </w:rPr>
      </w:pPr>
      <w:r w:rsidRPr="00F53DC2">
        <w:rPr>
          <w:rFonts w:asciiTheme="minorHAnsi" w:hAnsiTheme="minorHAnsi" w:cstheme="minorHAnsi"/>
          <w:sz w:val="24"/>
          <w:szCs w:val="24"/>
        </w:rPr>
        <w:t xml:space="preserve">Założeniami projektu są z jednej strony zaprogramowane działania  partnerskie pomiędzy samorządami  a z drugiej wdrożenie modelu partnerstwa trójsektorowego w ramach funkcjonowania </w:t>
      </w:r>
      <w:r w:rsidRPr="00F53DC2">
        <w:rPr>
          <w:rFonts w:asciiTheme="minorHAnsi" w:hAnsiTheme="minorHAnsi" w:cstheme="minorHAnsi"/>
          <w:b/>
          <w:bCs/>
          <w:sz w:val="24"/>
          <w:szCs w:val="24"/>
        </w:rPr>
        <w:t>5 Centrów</w:t>
      </w:r>
      <w:r w:rsidRPr="00F53DC2">
        <w:rPr>
          <w:rFonts w:asciiTheme="minorHAnsi" w:hAnsiTheme="minorHAnsi" w:cstheme="minorHAnsi"/>
          <w:sz w:val="24"/>
          <w:szCs w:val="24"/>
        </w:rPr>
        <w:t xml:space="preserve"> w ujęciu </w:t>
      </w:r>
      <w:proofErr w:type="spellStart"/>
      <w:r w:rsidRPr="00F53DC2">
        <w:rPr>
          <w:rFonts w:asciiTheme="minorHAnsi" w:hAnsiTheme="minorHAnsi" w:cstheme="minorHAnsi"/>
          <w:sz w:val="24"/>
          <w:szCs w:val="24"/>
        </w:rPr>
        <w:t>subregionalnym</w:t>
      </w:r>
      <w:proofErr w:type="spellEnd"/>
      <w:r w:rsidRPr="00F53DC2">
        <w:rPr>
          <w:rFonts w:asciiTheme="minorHAnsi" w:hAnsiTheme="minorHAnsi" w:cstheme="minorHAnsi"/>
          <w:sz w:val="24"/>
          <w:szCs w:val="24"/>
        </w:rPr>
        <w:t xml:space="preserve">. U podstaw partnerstw leżałoby każdorazowo indywidualne określenie potrzeb społeczności lokalne i włączenie </w:t>
      </w:r>
      <w:r w:rsidR="00354686" w:rsidRPr="00F53DC2">
        <w:rPr>
          <w:rFonts w:asciiTheme="minorHAnsi" w:hAnsiTheme="minorHAnsi" w:cstheme="minorHAnsi"/>
          <w:sz w:val="24"/>
          <w:szCs w:val="24"/>
        </w:rPr>
        <w:t xml:space="preserve">tej </w:t>
      </w:r>
      <w:r w:rsidRPr="00F53DC2">
        <w:rPr>
          <w:rFonts w:asciiTheme="minorHAnsi" w:hAnsiTheme="minorHAnsi" w:cstheme="minorHAnsi"/>
          <w:sz w:val="24"/>
          <w:szCs w:val="24"/>
        </w:rPr>
        <w:t xml:space="preserve">diagnozy </w:t>
      </w:r>
      <w:r w:rsidR="00E86D77" w:rsidRPr="00F53DC2">
        <w:rPr>
          <w:rFonts w:asciiTheme="minorHAnsi" w:hAnsiTheme="minorHAnsi" w:cstheme="minorHAnsi"/>
          <w:sz w:val="24"/>
          <w:szCs w:val="24"/>
        </w:rPr>
        <w:t xml:space="preserve">              </w:t>
      </w:r>
      <w:r w:rsidRPr="00F53DC2">
        <w:rPr>
          <w:rFonts w:asciiTheme="minorHAnsi" w:hAnsiTheme="minorHAnsi" w:cstheme="minorHAnsi"/>
          <w:sz w:val="24"/>
          <w:szCs w:val="24"/>
        </w:rPr>
        <w:t xml:space="preserve">w system regionalny. </w:t>
      </w:r>
    </w:p>
    <w:p w14:paraId="587E2F3B" w14:textId="540BB4A9" w:rsidR="00354686" w:rsidRPr="00F53DC2" w:rsidRDefault="00354686" w:rsidP="00C261FB">
      <w:pPr>
        <w:spacing w:after="200"/>
        <w:jc w:val="both"/>
        <w:rPr>
          <w:rFonts w:asciiTheme="minorHAnsi" w:hAnsiTheme="minorHAnsi" w:cstheme="minorHAnsi"/>
          <w:sz w:val="24"/>
          <w:szCs w:val="24"/>
        </w:rPr>
      </w:pPr>
      <w:r w:rsidRPr="00F53DC2">
        <w:rPr>
          <w:rFonts w:asciiTheme="minorHAnsi" w:hAnsiTheme="minorHAnsi" w:cstheme="minorHAnsi"/>
          <w:sz w:val="24"/>
          <w:szCs w:val="24"/>
        </w:rPr>
        <w:t>W ramach zadania zostanie wypracowany model Centr</w:t>
      </w:r>
      <w:r w:rsidR="006C7950" w:rsidRPr="00F53DC2">
        <w:rPr>
          <w:rFonts w:asciiTheme="minorHAnsi" w:hAnsiTheme="minorHAnsi" w:cstheme="minorHAnsi"/>
          <w:sz w:val="24"/>
          <w:szCs w:val="24"/>
        </w:rPr>
        <w:t>ów</w:t>
      </w:r>
      <w:r w:rsidRPr="00F53DC2">
        <w:rPr>
          <w:rFonts w:asciiTheme="minorHAnsi" w:hAnsiTheme="minorHAnsi" w:cstheme="minorHAnsi"/>
          <w:sz w:val="24"/>
          <w:szCs w:val="24"/>
        </w:rPr>
        <w:t xml:space="preserve"> Społecznych pełniący jednocześnie wiele funkcji, realizowanych w dwóch obszarach. </w:t>
      </w:r>
    </w:p>
    <w:p w14:paraId="5E46CBA3" w14:textId="275ABDB8" w:rsidR="00354686" w:rsidRPr="00F53DC2" w:rsidRDefault="00354686" w:rsidP="00C261FB">
      <w:pPr>
        <w:spacing w:after="200"/>
        <w:jc w:val="both"/>
        <w:rPr>
          <w:rFonts w:asciiTheme="minorHAnsi" w:hAnsiTheme="minorHAnsi" w:cstheme="minorHAnsi"/>
          <w:sz w:val="24"/>
          <w:szCs w:val="24"/>
        </w:rPr>
      </w:pPr>
      <w:r w:rsidRPr="00F53DC2">
        <w:rPr>
          <w:rFonts w:asciiTheme="minorHAnsi" w:hAnsiTheme="minorHAnsi" w:cstheme="minorHAnsi"/>
          <w:sz w:val="24"/>
          <w:szCs w:val="24"/>
        </w:rPr>
        <w:t>Pierwszym obszarem będzie realizowanie działań dotyczących wsparcia dialogu społecznego</w:t>
      </w:r>
      <w:r w:rsidR="00E86D77" w:rsidRPr="00F53DC2">
        <w:rPr>
          <w:rFonts w:asciiTheme="minorHAnsi" w:hAnsiTheme="minorHAnsi" w:cstheme="minorHAnsi"/>
          <w:sz w:val="24"/>
          <w:szCs w:val="24"/>
        </w:rPr>
        <w:t xml:space="preserve">    </w:t>
      </w:r>
      <w:r w:rsidRPr="00F53DC2">
        <w:rPr>
          <w:rFonts w:asciiTheme="minorHAnsi" w:hAnsiTheme="minorHAnsi" w:cstheme="minorHAnsi"/>
          <w:sz w:val="24"/>
          <w:szCs w:val="24"/>
        </w:rPr>
        <w:t xml:space="preserve"> i obywatelskiego, opartego na budowaniu zdolności partnerów społecznych i organizacji społeczeństwa obywatelskiego.</w:t>
      </w:r>
      <w:r w:rsidR="006C7950" w:rsidRPr="00F53DC2">
        <w:rPr>
          <w:rFonts w:asciiTheme="minorHAnsi" w:hAnsiTheme="minorHAnsi" w:cstheme="minorHAnsi"/>
          <w:sz w:val="24"/>
          <w:szCs w:val="24"/>
        </w:rPr>
        <w:t xml:space="preserve"> W tym obszarze dokonana będzie diagnoza i analiza potrzeb społecznych (w ramach każdego z Centrów), a płynące z niej  informacje będą stanowiły podstawę do okręcenia rodzaju usług świadczonych w Centrach.</w:t>
      </w:r>
      <w:r w:rsidRPr="00F53DC2">
        <w:rPr>
          <w:rFonts w:asciiTheme="minorHAnsi" w:hAnsiTheme="minorHAnsi" w:cstheme="minorHAnsi"/>
          <w:sz w:val="24"/>
          <w:szCs w:val="24"/>
        </w:rPr>
        <w:t xml:space="preserve"> Powyższe działania mogą być realizowane poprzez budowę i rozwój sieci we współpracy </w:t>
      </w:r>
      <w:proofErr w:type="spellStart"/>
      <w:r w:rsidR="00FC7EB0" w:rsidRPr="00F53DC2">
        <w:rPr>
          <w:rFonts w:asciiTheme="minorHAnsi" w:hAnsiTheme="minorHAnsi" w:cstheme="minorHAnsi"/>
          <w:sz w:val="24"/>
          <w:szCs w:val="24"/>
        </w:rPr>
        <w:t>jst</w:t>
      </w:r>
      <w:proofErr w:type="spellEnd"/>
      <w:r w:rsidR="00FC7EB0" w:rsidRPr="00F53DC2">
        <w:rPr>
          <w:rFonts w:asciiTheme="minorHAnsi" w:hAnsiTheme="minorHAnsi" w:cstheme="minorHAnsi"/>
          <w:sz w:val="24"/>
          <w:szCs w:val="24"/>
        </w:rPr>
        <w:t xml:space="preserve"> </w:t>
      </w:r>
      <w:r w:rsidRPr="00F53DC2">
        <w:rPr>
          <w:rFonts w:asciiTheme="minorHAnsi" w:hAnsiTheme="minorHAnsi" w:cstheme="minorHAnsi"/>
          <w:sz w:val="24"/>
          <w:szCs w:val="24"/>
        </w:rPr>
        <w:t>z organizacjami pozarządowymi działającymi w obszarze następujących usług publicznych, m.in.:</w:t>
      </w:r>
      <w:r w:rsidR="00966AF9" w:rsidRPr="00F53DC2">
        <w:rPr>
          <w:rFonts w:asciiTheme="minorHAnsi" w:hAnsiTheme="minorHAnsi" w:cstheme="minorHAnsi"/>
          <w:sz w:val="24"/>
          <w:szCs w:val="24"/>
        </w:rPr>
        <w:t xml:space="preserve"> </w:t>
      </w:r>
      <w:r w:rsidRPr="00F53DC2">
        <w:rPr>
          <w:rFonts w:asciiTheme="minorHAnsi" w:hAnsiTheme="minorHAnsi" w:cstheme="minorHAnsi"/>
          <w:sz w:val="24"/>
          <w:szCs w:val="24"/>
        </w:rPr>
        <w:t>aktywizacji społecznej</w:t>
      </w:r>
      <w:r w:rsidR="00E86D77" w:rsidRPr="00F53DC2">
        <w:rPr>
          <w:rFonts w:asciiTheme="minorHAnsi" w:hAnsiTheme="minorHAnsi" w:cstheme="minorHAnsi"/>
          <w:sz w:val="24"/>
          <w:szCs w:val="24"/>
        </w:rPr>
        <w:t xml:space="preserve">                            </w:t>
      </w:r>
      <w:r w:rsidRPr="00F53DC2">
        <w:rPr>
          <w:rFonts w:asciiTheme="minorHAnsi" w:hAnsiTheme="minorHAnsi" w:cstheme="minorHAnsi"/>
          <w:sz w:val="24"/>
          <w:szCs w:val="24"/>
        </w:rPr>
        <w:t xml:space="preserve"> </w:t>
      </w:r>
      <w:r w:rsidR="00FC7EB0" w:rsidRPr="00F53DC2">
        <w:rPr>
          <w:rFonts w:asciiTheme="minorHAnsi" w:hAnsiTheme="minorHAnsi" w:cstheme="minorHAnsi"/>
          <w:sz w:val="24"/>
          <w:szCs w:val="24"/>
        </w:rPr>
        <w:t xml:space="preserve">i obywatelskiej, </w:t>
      </w:r>
      <w:r w:rsidR="00966AF9" w:rsidRPr="00F53DC2">
        <w:rPr>
          <w:rFonts w:asciiTheme="minorHAnsi" w:hAnsiTheme="minorHAnsi" w:cstheme="minorHAnsi"/>
          <w:sz w:val="24"/>
          <w:szCs w:val="24"/>
        </w:rPr>
        <w:t xml:space="preserve">w tym </w:t>
      </w:r>
      <w:r w:rsidRPr="00F53DC2">
        <w:rPr>
          <w:rFonts w:asciiTheme="minorHAnsi" w:hAnsiTheme="minorHAnsi" w:cstheme="minorHAnsi"/>
          <w:sz w:val="24"/>
          <w:szCs w:val="24"/>
        </w:rPr>
        <w:t>osób starszych</w:t>
      </w:r>
      <w:r w:rsidR="00FC7EB0" w:rsidRPr="00F53DC2">
        <w:rPr>
          <w:rFonts w:asciiTheme="minorHAnsi" w:hAnsiTheme="minorHAnsi" w:cstheme="minorHAnsi"/>
          <w:sz w:val="24"/>
          <w:szCs w:val="24"/>
        </w:rPr>
        <w:t>;</w:t>
      </w:r>
      <w:r w:rsidR="00966AF9" w:rsidRPr="00F53DC2">
        <w:rPr>
          <w:rFonts w:asciiTheme="minorHAnsi" w:hAnsiTheme="minorHAnsi" w:cstheme="minorHAnsi"/>
          <w:sz w:val="24"/>
          <w:szCs w:val="24"/>
        </w:rPr>
        <w:t xml:space="preserve"> </w:t>
      </w:r>
      <w:r w:rsidRPr="00F53DC2">
        <w:rPr>
          <w:rFonts w:asciiTheme="minorHAnsi" w:hAnsiTheme="minorHAnsi" w:cstheme="minorHAnsi"/>
          <w:sz w:val="24"/>
          <w:szCs w:val="24"/>
        </w:rPr>
        <w:t>integracja dzieci i młodzieży zagrożonej wykluczeniem społecznym</w:t>
      </w:r>
      <w:r w:rsidR="00FC7EB0" w:rsidRPr="00F53DC2">
        <w:rPr>
          <w:rFonts w:asciiTheme="minorHAnsi" w:hAnsiTheme="minorHAnsi" w:cstheme="minorHAnsi"/>
          <w:sz w:val="24"/>
          <w:szCs w:val="24"/>
        </w:rPr>
        <w:t xml:space="preserve">; integracji osób z grup </w:t>
      </w:r>
      <w:proofErr w:type="spellStart"/>
      <w:r w:rsidR="00FC7EB0" w:rsidRPr="00F53DC2">
        <w:rPr>
          <w:rFonts w:asciiTheme="minorHAnsi" w:hAnsiTheme="minorHAnsi" w:cstheme="minorHAnsi"/>
          <w:sz w:val="24"/>
          <w:szCs w:val="24"/>
        </w:rPr>
        <w:t>defaworyzowanych</w:t>
      </w:r>
      <w:proofErr w:type="spellEnd"/>
      <w:r w:rsidR="00FC7EB0" w:rsidRPr="00F53DC2">
        <w:rPr>
          <w:rFonts w:asciiTheme="minorHAnsi" w:hAnsiTheme="minorHAnsi" w:cstheme="minorHAnsi"/>
          <w:sz w:val="24"/>
          <w:szCs w:val="24"/>
        </w:rPr>
        <w:t xml:space="preserve"> i zagrożonych wykluczeniem społecznym. </w:t>
      </w:r>
    </w:p>
    <w:p w14:paraId="7F66F653" w14:textId="77777777" w:rsidR="00005790" w:rsidRPr="00F53DC2" w:rsidRDefault="00005790" w:rsidP="00C261FB">
      <w:pPr>
        <w:jc w:val="both"/>
        <w:rPr>
          <w:rFonts w:asciiTheme="minorHAnsi" w:hAnsiTheme="minorHAnsi" w:cstheme="minorHAnsi"/>
          <w:b/>
          <w:bCs/>
          <w:sz w:val="24"/>
          <w:szCs w:val="24"/>
        </w:rPr>
      </w:pPr>
      <w:r w:rsidRPr="00F53DC2">
        <w:rPr>
          <w:rFonts w:asciiTheme="minorHAnsi" w:hAnsiTheme="minorHAnsi" w:cstheme="minorHAnsi"/>
          <w:b/>
          <w:bCs/>
          <w:sz w:val="24"/>
          <w:szCs w:val="24"/>
        </w:rPr>
        <w:t>Moduł działań na rzecz dialogu i aktywizacji obywatelskiej</w:t>
      </w:r>
    </w:p>
    <w:p w14:paraId="28E8BACA" w14:textId="48899461" w:rsidR="00005790" w:rsidRPr="00F53DC2" w:rsidRDefault="00005790" w:rsidP="00C261FB">
      <w:pPr>
        <w:jc w:val="both"/>
        <w:rPr>
          <w:rFonts w:asciiTheme="minorHAnsi" w:hAnsiTheme="minorHAnsi" w:cstheme="minorHAnsi"/>
          <w:sz w:val="24"/>
          <w:szCs w:val="24"/>
        </w:rPr>
      </w:pPr>
      <w:r w:rsidRPr="00F53DC2">
        <w:rPr>
          <w:rFonts w:asciiTheme="minorHAnsi" w:hAnsiTheme="minorHAnsi" w:cstheme="minorHAnsi"/>
          <w:sz w:val="24"/>
          <w:szCs w:val="24"/>
        </w:rPr>
        <w:t>Jest to moduł, który działa dwutorowo. Z jedne strony w ramach działań partycypacyjnych społeczności lokalne przeprowadzą diagnozę i analizę potrzeb, a następnie określą usługi, które będą realizowane. Drugim elementem tego modułu jest prowadzenie działań w obszarze aktywności i włączenia obywatelskiego.</w:t>
      </w:r>
      <w:r w:rsidR="00887F64" w:rsidRPr="00F53DC2">
        <w:rPr>
          <w:rFonts w:asciiTheme="minorHAnsi" w:hAnsiTheme="minorHAnsi" w:cstheme="minorHAnsi"/>
          <w:sz w:val="24"/>
          <w:szCs w:val="24"/>
        </w:rPr>
        <w:t xml:space="preserve"> </w:t>
      </w:r>
      <w:r w:rsidRPr="00F53DC2">
        <w:rPr>
          <w:rFonts w:asciiTheme="minorHAnsi" w:hAnsiTheme="minorHAnsi" w:cstheme="minorHAnsi"/>
          <w:sz w:val="24"/>
          <w:szCs w:val="24"/>
        </w:rPr>
        <w:t>Działania w module:</w:t>
      </w:r>
    </w:p>
    <w:p w14:paraId="610E3696" w14:textId="77777777" w:rsidR="00887F64" w:rsidRPr="00F53DC2" w:rsidRDefault="00887F64" w:rsidP="00C261FB">
      <w:pPr>
        <w:jc w:val="both"/>
        <w:rPr>
          <w:rFonts w:asciiTheme="minorHAnsi" w:hAnsiTheme="minorHAnsi" w:cstheme="minorHAnsi"/>
          <w:sz w:val="24"/>
          <w:szCs w:val="24"/>
        </w:rPr>
      </w:pPr>
    </w:p>
    <w:p w14:paraId="0352A9BC" w14:textId="128D0E79" w:rsidR="00005790" w:rsidRPr="00F53DC2" w:rsidRDefault="00005790" w:rsidP="00C261FB">
      <w:pPr>
        <w:jc w:val="both"/>
        <w:rPr>
          <w:rFonts w:asciiTheme="minorHAnsi" w:hAnsiTheme="minorHAnsi" w:cstheme="minorHAnsi"/>
          <w:sz w:val="24"/>
          <w:szCs w:val="24"/>
        </w:rPr>
      </w:pPr>
      <w:r w:rsidRPr="00F53DC2">
        <w:rPr>
          <w:rFonts w:asciiTheme="minorHAnsi" w:hAnsiTheme="minorHAnsi" w:cstheme="minorHAnsi"/>
          <w:sz w:val="24"/>
          <w:szCs w:val="24"/>
        </w:rPr>
        <w:t xml:space="preserve">- w ramach tego modułu zostanie powołany zespół ekspercki (jeden dla każdego </w:t>
      </w:r>
      <w:r w:rsidR="005B7125" w:rsidRPr="00F53DC2">
        <w:rPr>
          <w:rFonts w:asciiTheme="minorHAnsi" w:hAnsiTheme="minorHAnsi" w:cstheme="minorHAnsi"/>
          <w:sz w:val="24"/>
          <w:szCs w:val="24"/>
        </w:rPr>
        <w:t xml:space="preserve">                                        </w:t>
      </w:r>
      <w:r w:rsidRPr="00F53DC2">
        <w:rPr>
          <w:rFonts w:asciiTheme="minorHAnsi" w:hAnsiTheme="minorHAnsi" w:cstheme="minorHAnsi"/>
          <w:sz w:val="24"/>
          <w:szCs w:val="24"/>
        </w:rPr>
        <w:t xml:space="preserve">z Centrów/subregionów) )w skład, którego wejdą przedstawiciele partnerów- </w:t>
      </w:r>
      <w:proofErr w:type="spellStart"/>
      <w:r w:rsidRPr="00F53DC2">
        <w:rPr>
          <w:rFonts w:asciiTheme="minorHAnsi" w:hAnsiTheme="minorHAnsi" w:cstheme="minorHAnsi"/>
          <w:sz w:val="24"/>
          <w:szCs w:val="24"/>
        </w:rPr>
        <w:t>jst</w:t>
      </w:r>
      <w:proofErr w:type="spellEnd"/>
      <w:r w:rsidRPr="00F53DC2">
        <w:rPr>
          <w:rFonts w:asciiTheme="minorHAnsi" w:hAnsiTheme="minorHAnsi" w:cstheme="minorHAnsi"/>
          <w:sz w:val="24"/>
          <w:szCs w:val="24"/>
        </w:rPr>
        <w:t xml:space="preserve">, </w:t>
      </w:r>
      <w:proofErr w:type="spellStart"/>
      <w:r w:rsidRPr="00F53DC2">
        <w:rPr>
          <w:rFonts w:asciiTheme="minorHAnsi" w:hAnsiTheme="minorHAnsi" w:cstheme="minorHAnsi"/>
          <w:sz w:val="24"/>
          <w:szCs w:val="24"/>
        </w:rPr>
        <w:t>ngo</w:t>
      </w:r>
      <w:proofErr w:type="spellEnd"/>
      <w:r w:rsidRPr="00F53DC2">
        <w:rPr>
          <w:rFonts w:asciiTheme="minorHAnsi" w:hAnsiTheme="minorHAnsi" w:cstheme="minorHAnsi"/>
          <w:sz w:val="24"/>
          <w:szCs w:val="24"/>
        </w:rPr>
        <w:t xml:space="preserve">, podmioty ekonomii społecznej, liderzy lokalni; przez przedstawicieli UMWD i DOPS będzie prowadzona </w:t>
      </w:r>
      <w:proofErr w:type="spellStart"/>
      <w:r w:rsidRPr="00F53DC2">
        <w:rPr>
          <w:rFonts w:asciiTheme="minorHAnsi" w:hAnsiTheme="minorHAnsi" w:cstheme="minorHAnsi"/>
          <w:sz w:val="24"/>
          <w:szCs w:val="24"/>
        </w:rPr>
        <w:t>superwizja</w:t>
      </w:r>
      <w:proofErr w:type="spellEnd"/>
      <w:r w:rsidRPr="00F53DC2">
        <w:rPr>
          <w:rFonts w:asciiTheme="minorHAnsi" w:hAnsiTheme="minorHAnsi" w:cstheme="minorHAnsi"/>
          <w:sz w:val="24"/>
          <w:szCs w:val="24"/>
        </w:rPr>
        <w:t>. Zadaniem tych zespołów będzie przeprowadzenie diagnoza i  analizy potrzeb lokalnych zarówna w obszarze szeroko rozumianych usług  społecznych jak również aktywności obywatelskiej mieszkańców. Po przeprowadzonej analizie potrzeb każdy  z lokalnych zespołów podejmie decyzje, które usługi społeczne i obywatelskie  będą realizowane w Centrum. Na etapie doprecyzowana projektu określona zostanie min. i max. liczba usług realizowanych przez Centrum.</w:t>
      </w:r>
      <w:r w:rsidR="002C3728" w:rsidRPr="00F53DC2">
        <w:rPr>
          <w:rFonts w:asciiTheme="minorHAnsi" w:hAnsiTheme="minorHAnsi" w:cstheme="minorHAnsi"/>
          <w:sz w:val="24"/>
          <w:szCs w:val="24"/>
        </w:rPr>
        <w:t xml:space="preserve"> </w:t>
      </w:r>
      <w:r w:rsidR="002C3728" w:rsidRPr="00F53DC2">
        <w:rPr>
          <w:rStyle w:val="Pogrubienie"/>
          <w:rFonts w:asciiTheme="minorHAnsi" w:hAnsiTheme="minorHAnsi" w:cstheme="minorHAnsi"/>
          <w:b w:val="0"/>
          <w:bCs w:val="0"/>
          <w:sz w:val="24"/>
          <w:szCs w:val="24"/>
        </w:rPr>
        <w:t xml:space="preserve">Istotnym elementem tego modułu jest </w:t>
      </w:r>
      <w:r w:rsidR="002C3728" w:rsidRPr="00F53DC2">
        <w:rPr>
          <w:rStyle w:val="Pogrubienie"/>
          <w:rFonts w:asciiTheme="minorHAnsi" w:hAnsiTheme="minorHAnsi" w:cstheme="minorHAnsi"/>
          <w:b w:val="0"/>
          <w:bCs w:val="0"/>
          <w:sz w:val="24"/>
          <w:szCs w:val="24"/>
        </w:rPr>
        <w:lastRenderedPageBreak/>
        <w:t xml:space="preserve">opracowanie przez zespół ekspercki modelu </w:t>
      </w:r>
      <w:r w:rsidR="002C3728" w:rsidRPr="00F53DC2">
        <w:rPr>
          <w:rStyle w:val="Pogrubienie"/>
          <w:rFonts w:asciiTheme="minorHAnsi" w:hAnsiTheme="minorHAnsi" w:cstheme="minorHAnsi"/>
          <w:sz w:val="24"/>
          <w:szCs w:val="24"/>
        </w:rPr>
        <w:t>funkcjonowania i finansowania Centrum</w:t>
      </w:r>
      <w:r w:rsidR="002C3728" w:rsidRPr="00F53DC2">
        <w:rPr>
          <w:rStyle w:val="Pogrubienie"/>
          <w:rFonts w:asciiTheme="minorHAnsi" w:hAnsiTheme="minorHAnsi" w:cstheme="minorHAnsi"/>
          <w:b w:val="0"/>
          <w:bCs w:val="0"/>
          <w:sz w:val="24"/>
          <w:szCs w:val="24"/>
        </w:rPr>
        <w:t xml:space="preserve"> i usług świadczonych po zakończeniu realizacji projektu.</w:t>
      </w:r>
    </w:p>
    <w:p w14:paraId="15463650" w14:textId="77777777" w:rsidR="00005790" w:rsidRPr="00F53DC2" w:rsidRDefault="00005790" w:rsidP="00C261FB">
      <w:pPr>
        <w:jc w:val="both"/>
        <w:rPr>
          <w:rFonts w:asciiTheme="minorHAnsi" w:hAnsiTheme="minorHAnsi" w:cstheme="minorHAnsi"/>
          <w:sz w:val="24"/>
          <w:szCs w:val="24"/>
        </w:rPr>
      </w:pPr>
    </w:p>
    <w:p w14:paraId="419E6A90" w14:textId="0227051F" w:rsidR="00005790" w:rsidRPr="00F53DC2" w:rsidRDefault="00005790" w:rsidP="00C261FB">
      <w:pPr>
        <w:jc w:val="both"/>
        <w:rPr>
          <w:rStyle w:val="Pogrubienie"/>
          <w:rFonts w:asciiTheme="minorHAnsi" w:hAnsiTheme="minorHAnsi" w:cstheme="minorHAnsi"/>
          <w:b w:val="0"/>
          <w:bCs w:val="0"/>
          <w:sz w:val="24"/>
          <w:szCs w:val="24"/>
        </w:rPr>
      </w:pPr>
      <w:r w:rsidRPr="00F53DC2">
        <w:rPr>
          <w:rFonts w:asciiTheme="minorHAnsi" w:hAnsiTheme="minorHAnsi" w:cstheme="minorHAnsi"/>
          <w:sz w:val="24"/>
          <w:szCs w:val="24"/>
        </w:rPr>
        <w:t xml:space="preserve">- usługi z zakresu wsparcia obywatelskiego będą  usługami o charakterze  szkoleniowym, wsparcia doradczego i animacyjnego tak, aby w przypadku braku odpowiedniego poziomu aktywności w społeczności lokalnej, można budować środowisko doradczo eksperckie, które będzie pracowało min. w diagnozie i rekomendowaniu pakietu usług realizowanych w CS. </w:t>
      </w:r>
      <w:r w:rsidR="00C261FB" w:rsidRPr="00F53DC2">
        <w:rPr>
          <w:rFonts w:asciiTheme="minorHAnsi" w:hAnsiTheme="minorHAnsi" w:cstheme="minorHAnsi"/>
          <w:sz w:val="24"/>
          <w:szCs w:val="24"/>
        </w:rPr>
        <w:t xml:space="preserve">                </w:t>
      </w:r>
      <w:r w:rsidRPr="00F53DC2">
        <w:rPr>
          <w:rFonts w:asciiTheme="minorHAnsi" w:hAnsiTheme="minorHAnsi" w:cstheme="minorHAnsi"/>
          <w:sz w:val="24"/>
          <w:szCs w:val="24"/>
        </w:rPr>
        <w:t>W ramach usług wspierających aktywność obywatelską Centra Społeczne mają aktywnie tworzyć zaplecze dla istniejących już form aktywności społecznej (np. Rady Senioralne, Rady Pożytku, Rady Osiedla, Rady ds. ON etc.) ale także poprzez usługi doradczo-szkoleniowo, również animacyjne (seminaria, konferencje) kreować aktywność obywatelską i nadawać jej kształt Rad, gremiów doradczych, zespołów międzysektorowych i eksperckich tak, aby moduł obywatelski aktywnie diagnozował lokalną politykę społeczną i rekomendował usługi do realizacji w przez CS w module usługowym.</w:t>
      </w:r>
    </w:p>
    <w:p w14:paraId="756AFC70" w14:textId="77777777" w:rsidR="00005790" w:rsidRPr="00F53DC2" w:rsidRDefault="00005790" w:rsidP="00C261FB">
      <w:pPr>
        <w:jc w:val="both"/>
        <w:rPr>
          <w:rFonts w:asciiTheme="minorHAnsi" w:hAnsiTheme="minorHAnsi" w:cstheme="minorHAnsi"/>
          <w:sz w:val="24"/>
          <w:szCs w:val="24"/>
        </w:rPr>
      </w:pPr>
    </w:p>
    <w:p w14:paraId="5F2D0C51" w14:textId="5B49335D" w:rsidR="00005790" w:rsidRPr="00F53DC2" w:rsidRDefault="00005790" w:rsidP="005B7125">
      <w:pPr>
        <w:jc w:val="both"/>
        <w:rPr>
          <w:rStyle w:val="Pogrubienie"/>
          <w:rFonts w:asciiTheme="minorHAnsi" w:hAnsiTheme="minorHAnsi" w:cstheme="minorHAnsi"/>
          <w:b w:val="0"/>
          <w:bCs w:val="0"/>
          <w:sz w:val="24"/>
          <w:szCs w:val="24"/>
        </w:rPr>
      </w:pPr>
      <w:r w:rsidRPr="00F53DC2">
        <w:rPr>
          <w:rFonts w:asciiTheme="minorHAnsi" w:hAnsiTheme="minorHAnsi" w:cstheme="minorHAnsi"/>
          <w:sz w:val="24"/>
          <w:szCs w:val="24"/>
        </w:rPr>
        <w:t xml:space="preserve">Planowane jest podejmowanie działań ukierunkowanych na budowania więzi społecznych </w:t>
      </w:r>
      <w:r w:rsidR="00C261FB" w:rsidRPr="00F53DC2">
        <w:rPr>
          <w:rFonts w:asciiTheme="minorHAnsi" w:hAnsiTheme="minorHAnsi" w:cstheme="minorHAnsi"/>
          <w:sz w:val="24"/>
          <w:szCs w:val="24"/>
        </w:rPr>
        <w:t xml:space="preserve">                    </w:t>
      </w:r>
      <w:r w:rsidRPr="00F53DC2">
        <w:rPr>
          <w:rFonts w:asciiTheme="minorHAnsi" w:hAnsiTheme="minorHAnsi" w:cstheme="minorHAnsi"/>
          <w:sz w:val="24"/>
          <w:szCs w:val="24"/>
        </w:rPr>
        <w:t>w tym sąsiedzkich;  włączenia i aktywizacji osób starszych; działania międzypokoleniowe, których istota jest umiejętność współżycia i komunikacji między starszymi oraz młodszymi mieszkańcami wspólnot lokalnych;  działania wspierające włączenie</w:t>
      </w:r>
      <w:r w:rsidRPr="00F53DC2">
        <w:rPr>
          <w:rStyle w:val="Pogrubienie"/>
          <w:rFonts w:asciiTheme="minorHAnsi" w:hAnsiTheme="minorHAnsi" w:cstheme="minorHAnsi"/>
          <w:b w:val="0"/>
          <w:bCs w:val="0"/>
          <w:sz w:val="24"/>
          <w:szCs w:val="24"/>
        </w:rPr>
        <w:t xml:space="preserve"> społeczne i integracje osób/grup zagrożonych </w:t>
      </w:r>
      <w:proofErr w:type="spellStart"/>
      <w:r w:rsidRPr="00F53DC2">
        <w:rPr>
          <w:rStyle w:val="Pogrubienie"/>
          <w:rFonts w:asciiTheme="minorHAnsi" w:hAnsiTheme="minorHAnsi" w:cstheme="minorHAnsi"/>
          <w:b w:val="0"/>
          <w:bCs w:val="0"/>
          <w:sz w:val="24"/>
          <w:szCs w:val="24"/>
        </w:rPr>
        <w:t>defaworyzacją</w:t>
      </w:r>
      <w:proofErr w:type="spellEnd"/>
      <w:r w:rsidRPr="00F53DC2">
        <w:rPr>
          <w:rStyle w:val="Pogrubienie"/>
          <w:rFonts w:asciiTheme="minorHAnsi" w:hAnsiTheme="minorHAnsi" w:cstheme="minorHAnsi"/>
          <w:b w:val="0"/>
          <w:bCs w:val="0"/>
          <w:sz w:val="24"/>
          <w:szCs w:val="24"/>
        </w:rPr>
        <w:t xml:space="preserve"> lub wykluczeniem społecznym; poszerzanie świadomości i wiedzy z zakresu zagrożeń cywilizacyjnych, w tym ekologicznych; stworzenie przestrzeni do prowadzenia dialogu obywatelskiego, w tym wsparcia działania ciał konsultacyjno-doradczych tj. Rady Działalności Pożytku Publicznego, Rady Seniorów, Rady Młodzieżowe, itp.; działania edukacyjne i doradcze dla lokalnych organizacji pozarządowych oraz lokalnych liderów, których celem jest profesjonalizacja oraz zwiększenie zdolności do działania.</w:t>
      </w:r>
    </w:p>
    <w:p w14:paraId="22445439" w14:textId="77777777" w:rsidR="005B7125" w:rsidRPr="00F53DC2" w:rsidRDefault="005B7125" w:rsidP="005B7125">
      <w:pPr>
        <w:jc w:val="both"/>
        <w:rPr>
          <w:rFonts w:asciiTheme="minorHAnsi" w:hAnsiTheme="minorHAnsi" w:cstheme="minorHAnsi"/>
          <w:sz w:val="24"/>
          <w:szCs w:val="24"/>
        </w:rPr>
      </w:pPr>
    </w:p>
    <w:p w14:paraId="343394D9" w14:textId="77777777" w:rsidR="00887F64" w:rsidRPr="00F53DC2" w:rsidRDefault="00887F64" w:rsidP="00C261FB">
      <w:pPr>
        <w:jc w:val="both"/>
        <w:rPr>
          <w:rFonts w:asciiTheme="minorHAnsi" w:hAnsiTheme="minorHAnsi" w:cstheme="minorHAnsi"/>
          <w:b/>
          <w:bCs/>
          <w:sz w:val="24"/>
          <w:szCs w:val="24"/>
        </w:rPr>
      </w:pPr>
      <w:r w:rsidRPr="00F53DC2">
        <w:rPr>
          <w:rFonts w:asciiTheme="minorHAnsi" w:hAnsiTheme="minorHAnsi" w:cstheme="minorHAnsi"/>
          <w:b/>
          <w:bCs/>
          <w:sz w:val="24"/>
          <w:szCs w:val="24"/>
        </w:rPr>
        <w:t>Moduł działań realizacji usług społecznych</w:t>
      </w:r>
    </w:p>
    <w:p w14:paraId="0D527B5E" w14:textId="521F32B3" w:rsidR="00354686" w:rsidRPr="00F53DC2" w:rsidRDefault="00FC7EB0" w:rsidP="00C261FB">
      <w:pPr>
        <w:jc w:val="both"/>
        <w:rPr>
          <w:rFonts w:asciiTheme="minorHAnsi" w:hAnsiTheme="minorHAnsi" w:cstheme="minorHAnsi"/>
          <w:sz w:val="24"/>
          <w:szCs w:val="24"/>
        </w:rPr>
      </w:pPr>
      <w:r w:rsidRPr="00F53DC2">
        <w:rPr>
          <w:rFonts w:asciiTheme="minorHAnsi" w:hAnsiTheme="minorHAnsi" w:cstheme="minorHAnsi"/>
          <w:sz w:val="24"/>
          <w:szCs w:val="24"/>
        </w:rPr>
        <w:t>W drugim obszarze w</w:t>
      </w:r>
      <w:r w:rsidR="00354686" w:rsidRPr="00F53DC2">
        <w:rPr>
          <w:rFonts w:asciiTheme="minorHAnsi" w:hAnsiTheme="minorHAnsi" w:cstheme="minorHAnsi"/>
          <w:sz w:val="24"/>
          <w:szCs w:val="24"/>
        </w:rPr>
        <w:t xml:space="preserve">sparciem objęte będą działania na rzecz usług społecznych, </w:t>
      </w:r>
      <w:r w:rsidR="006C7950" w:rsidRPr="00F53DC2">
        <w:rPr>
          <w:rFonts w:asciiTheme="minorHAnsi" w:hAnsiTheme="minorHAnsi" w:cstheme="minorHAnsi"/>
          <w:sz w:val="24"/>
          <w:szCs w:val="24"/>
        </w:rPr>
        <w:t xml:space="preserve">których potrzeba realizacji została wskazana w diagnozie i analizie potrzeb,  </w:t>
      </w:r>
      <w:r w:rsidR="00354686" w:rsidRPr="00F53DC2">
        <w:rPr>
          <w:rFonts w:asciiTheme="minorHAnsi" w:hAnsiTheme="minorHAnsi" w:cstheme="minorHAnsi"/>
          <w:sz w:val="24"/>
          <w:szCs w:val="24"/>
        </w:rPr>
        <w:t xml:space="preserve">w tym m.in.: rozwój usług asystencji osobistej wspierających aktywność społeczną, edukacyjną lub zawodową, w tym osób z grup </w:t>
      </w:r>
      <w:proofErr w:type="spellStart"/>
      <w:r w:rsidR="00354686" w:rsidRPr="00F53DC2">
        <w:rPr>
          <w:rFonts w:asciiTheme="minorHAnsi" w:hAnsiTheme="minorHAnsi" w:cstheme="minorHAnsi"/>
          <w:sz w:val="24"/>
          <w:szCs w:val="24"/>
        </w:rPr>
        <w:t>defaworyzowanych</w:t>
      </w:r>
      <w:proofErr w:type="spellEnd"/>
      <w:r w:rsidR="00354686" w:rsidRPr="00F53DC2">
        <w:rPr>
          <w:rFonts w:asciiTheme="minorHAnsi" w:hAnsiTheme="minorHAnsi" w:cstheme="minorHAnsi"/>
          <w:sz w:val="24"/>
          <w:szCs w:val="24"/>
        </w:rPr>
        <w:t xml:space="preserve"> i zagrożonych wykluczeniem społecznym</w:t>
      </w:r>
      <w:r w:rsidRPr="00F53DC2">
        <w:rPr>
          <w:rFonts w:asciiTheme="minorHAnsi" w:hAnsiTheme="minorHAnsi" w:cstheme="minorHAnsi"/>
          <w:sz w:val="24"/>
          <w:szCs w:val="24"/>
        </w:rPr>
        <w:t xml:space="preserve">; </w:t>
      </w:r>
      <w:r w:rsidR="00354686" w:rsidRPr="00F53DC2">
        <w:rPr>
          <w:rFonts w:asciiTheme="minorHAnsi" w:hAnsiTheme="minorHAnsi" w:cstheme="minorHAnsi"/>
          <w:sz w:val="24"/>
          <w:szCs w:val="24"/>
        </w:rPr>
        <w:t xml:space="preserve">rozwój </w:t>
      </w:r>
      <w:r w:rsidRPr="00F53DC2">
        <w:rPr>
          <w:rFonts w:asciiTheme="minorHAnsi" w:hAnsiTheme="minorHAnsi" w:cstheme="minorHAnsi"/>
          <w:sz w:val="24"/>
          <w:szCs w:val="24"/>
        </w:rPr>
        <w:t xml:space="preserve">szeroko rozumianych </w:t>
      </w:r>
      <w:r w:rsidR="00354686" w:rsidRPr="00F53DC2">
        <w:rPr>
          <w:rFonts w:asciiTheme="minorHAnsi" w:hAnsiTheme="minorHAnsi" w:cstheme="minorHAnsi"/>
          <w:sz w:val="24"/>
          <w:szCs w:val="24"/>
        </w:rPr>
        <w:t>usług opiekuńczych świadczonych w społeczności lokalnej</w:t>
      </w:r>
      <w:r w:rsidRPr="00F53DC2">
        <w:rPr>
          <w:rFonts w:asciiTheme="minorHAnsi" w:hAnsiTheme="minorHAnsi" w:cstheme="minorHAnsi"/>
          <w:sz w:val="24"/>
          <w:szCs w:val="24"/>
        </w:rPr>
        <w:t xml:space="preserve">; </w:t>
      </w:r>
      <w:r w:rsidR="00354686" w:rsidRPr="00F53DC2">
        <w:rPr>
          <w:rFonts w:asciiTheme="minorHAnsi" w:hAnsiTheme="minorHAnsi" w:cstheme="minorHAnsi"/>
          <w:sz w:val="24"/>
          <w:szCs w:val="24"/>
        </w:rPr>
        <w:t xml:space="preserve">rozwój mieszkalnictwa adaptowalnego oraz innych rozwiązań łączących wsparcie społeczne </w:t>
      </w:r>
      <w:r w:rsidR="00E86D77" w:rsidRPr="00F53DC2">
        <w:rPr>
          <w:rFonts w:asciiTheme="minorHAnsi" w:hAnsiTheme="minorHAnsi" w:cstheme="minorHAnsi"/>
          <w:sz w:val="24"/>
          <w:szCs w:val="24"/>
        </w:rPr>
        <w:t xml:space="preserve">                                     </w:t>
      </w:r>
      <w:r w:rsidR="00354686" w:rsidRPr="00F53DC2">
        <w:rPr>
          <w:rFonts w:asciiTheme="minorHAnsi" w:hAnsiTheme="minorHAnsi" w:cstheme="minorHAnsi"/>
          <w:sz w:val="24"/>
          <w:szCs w:val="24"/>
        </w:rPr>
        <w:t xml:space="preserve">i mieszkaniowe oraz wsparcie tworzenia i funkcjonowania mieszkań chronionych </w:t>
      </w:r>
      <w:r w:rsidR="00E86D77" w:rsidRPr="00F53DC2">
        <w:rPr>
          <w:rFonts w:asciiTheme="minorHAnsi" w:hAnsiTheme="minorHAnsi" w:cstheme="minorHAnsi"/>
          <w:sz w:val="24"/>
          <w:szCs w:val="24"/>
        </w:rPr>
        <w:t xml:space="preserve">                                          </w:t>
      </w:r>
      <w:r w:rsidR="00354686" w:rsidRPr="00F53DC2">
        <w:rPr>
          <w:rFonts w:asciiTheme="minorHAnsi" w:hAnsiTheme="minorHAnsi" w:cstheme="minorHAnsi"/>
          <w:sz w:val="24"/>
          <w:szCs w:val="24"/>
        </w:rPr>
        <w:t>i wspomaganych</w:t>
      </w:r>
      <w:r w:rsidR="00DF3632" w:rsidRPr="00F53DC2">
        <w:rPr>
          <w:rFonts w:asciiTheme="minorHAnsi" w:hAnsiTheme="minorHAnsi" w:cstheme="minorHAnsi"/>
          <w:sz w:val="24"/>
          <w:szCs w:val="24"/>
        </w:rPr>
        <w:t>.</w:t>
      </w:r>
    </w:p>
    <w:p w14:paraId="11E8CC0B" w14:textId="77777777" w:rsidR="00887F64" w:rsidRPr="00F53DC2" w:rsidRDefault="00887F64" w:rsidP="00C261FB">
      <w:pPr>
        <w:jc w:val="both"/>
        <w:rPr>
          <w:rFonts w:asciiTheme="minorHAnsi" w:hAnsiTheme="minorHAnsi" w:cstheme="minorHAnsi"/>
          <w:b/>
          <w:bCs/>
          <w:sz w:val="24"/>
          <w:szCs w:val="24"/>
        </w:rPr>
      </w:pPr>
    </w:p>
    <w:p w14:paraId="4E770F0F" w14:textId="77777777" w:rsidR="00887F64" w:rsidRPr="00F53DC2" w:rsidRDefault="006C7950" w:rsidP="00C261FB">
      <w:pPr>
        <w:jc w:val="both"/>
        <w:rPr>
          <w:rFonts w:asciiTheme="minorHAnsi" w:eastAsia="Times New Roman" w:hAnsiTheme="minorHAnsi" w:cstheme="minorHAnsi"/>
          <w:color w:val="212121"/>
          <w:sz w:val="24"/>
          <w:szCs w:val="24"/>
        </w:rPr>
      </w:pPr>
      <w:r w:rsidRPr="00F53DC2">
        <w:rPr>
          <w:rFonts w:asciiTheme="minorHAnsi" w:eastAsia="Times New Roman" w:hAnsiTheme="minorHAnsi" w:cstheme="minorHAnsi"/>
          <w:color w:val="212121"/>
          <w:sz w:val="24"/>
          <w:szCs w:val="24"/>
        </w:rPr>
        <w:t>Obydwa moduły są ze sobą powiązane funkcjonalnie.</w:t>
      </w:r>
    </w:p>
    <w:p w14:paraId="056AE929" w14:textId="77777777" w:rsidR="00555A0C" w:rsidRPr="00F53DC2" w:rsidRDefault="00555A0C" w:rsidP="00C261FB">
      <w:pPr>
        <w:jc w:val="both"/>
        <w:rPr>
          <w:rFonts w:asciiTheme="minorHAnsi" w:hAnsiTheme="minorHAnsi" w:cstheme="minorHAnsi"/>
          <w:sz w:val="24"/>
          <w:szCs w:val="24"/>
        </w:rPr>
      </w:pPr>
    </w:p>
    <w:p w14:paraId="0D71F9FC" w14:textId="326A15E3" w:rsidR="0002287E" w:rsidRPr="00F53DC2" w:rsidRDefault="0002287E" w:rsidP="00C261FB">
      <w:pPr>
        <w:jc w:val="both"/>
        <w:rPr>
          <w:rFonts w:asciiTheme="minorHAnsi" w:hAnsiTheme="minorHAnsi" w:cstheme="minorHAnsi"/>
          <w:b/>
          <w:bCs/>
          <w:sz w:val="24"/>
          <w:szCs w:val="24"/>
        </w:rPr>
      </w:pPr>
      <w:r w:rsidRPr="00F53DC2">
        <w:rPr>
          <w:rFonts w:asciiTheme="minorHAnsi" w:hAnsiTheme="minorHAnsi" w:cstheme="minorHAnsi"/>
          <w:b/>
          <w:bCs/>
          <w:sz w:val="24"/>
          <w:szCs w:val="24"/>
        </w:rPr>
        <w:t xml:space="preserve">Dodatkowo: </w:t>
      </w:r>
    </w:p>
    <w:p w14:paraId="6D3E8D41" w14:textId="7973C24C" w:rsidR="007257B5" w:rsidRPr="00F53DC2" w:rsidRDefault="0002287E" w:rsidP="00C261FB">
      <w:pPr>
        <w:jc w:val="both"/>
        <w:rPr>
          <w:rFonts w:asciiTheme="minorHAnsi" w:eastAsia="Times New Roman" w:hAnsiTheme="minorHAnsi" w:cstheme="minorHAnsi"/>
          <w:color w:val="212121"/>
          <w:sz w:val="24"/>
          <w:szCs w:val="24"/>
        </w:rPr>
      </w:pPr>
      <w:r w:rsidRPr="00F53DC2">
        <w:rPr>
          <w:rFonts w:asciiTheme="minorHAnsi" w:hAnsiTheme="minorHAnsi" w:cstheme="minorHAnsi"/>
          <w:sz w:val="24"/>
          <w:szCs w:val="24"/>
        </w:rPr>
        <w:t>Do realizacji projektu niezbędne jest przygotowanie lokalnej  przestrzeni publicznej (remonty, wyposażenie, dostosowanie do potrzeb osób ze szczególnymi potrzebami)</w:t>
      </w:r>
      <w:r w:rsidR="00555A0C" w:rsidRPr="00F53DC2">
        <w:rPr>
          <w:rFonts w:asciiTheme="minorHAnsi" w:hAnsiTheme="minorHAnsi" w:cstheme="minorHAnsi"/>
          <w:color w:val="000000" w:themeColor="text1"/>
          <w:sz w:val="24"/>
          <w:szCs w:val="24"/>
        </w:rPr>
        <w:t xml:space="preserve"> </w:t>
      </w:r>
      <w:r w:rsidRPr="00F53DC2">
        <w:rPr>
          <w:rFonts w:asciiTheme="minorHAnsi" w:hAnsiTheme="minorHAnsi" w:cstheme="minorHAnsi"/>
          <w:sz w:val="24"/>
          <w:szCs w:val="24"/>
        </w:rPr>
        <w:t xml:space="preserve">dla utworzenia i prowadzenia 5 ośrodków  zlokalizowanych w ujęciu </w:t>
      </w:r>
      <w:proofErr w:type="spellStart"/>
      <w:r w:rsidRPr="00F53DC2">
        <w:rPr>
          <w:rFonts w:asciiTheme="minorHAnsi" w:hAnsiTheme="minorHAnsi" w:cstheme="minorHAnsi"/>
          <w:sz w:val="24"/>
          <w:szCs w:val="24"/>
        </w:rPr>
        <w:t>subregionalnym</w:t>
      </w:r>
      <w:proofErr w:type="spellEnd"/>
      <w:r w:rsidR="00555A0C" w:rsidRPr="00F53DC2">
        <w:rPr>
          <w:rFonts w:asciiTheme="minorHAnsi" w:hAnsiTheme="minorHAnsi" w:cstheme="minorHAnsi"/>
          <w:sz w:val="24"/>
          <w:szCs w:val="24"/>
        </w:rPr>
        <w:t xml:space="preserve"> </w:t>
      </w:r>
      <w:r w:rsidR="00555A0C" w:rsidRPr="00F53DC2">
        <w:rPr>
          <w:rFonts w:asciiTheme="minorHAnsi" w:hAnsiTheme="minorHAnsi" w:cstheme="minorHAnsi"/>
          <w:color w:val="000000" w:themeColor="text1"/>
          <w:sz w:val="24"/>
          <w:szCs w:val="24"/>
        </w:rPr>
        <w:t>– charakter inwestycyjny</w:t>
      </w:r>
      <w:r w:rsidRPr="00F53DC2">
        <w:rPr>
          <w:rFonts w:asciiTheme="minorHAnsi" w:hAnsiTheme="minorHAnsi" w:cstheme="minorHAnsi"/>
          <w:sz w:val="24"/>
          <w:szCs w:val="24"/>
        </w:rPr>
        <w:t xml:space="preserve">. </w:t>
      </w:r>
      <w:r w:rsidR="007257B5" w:rsidRPr="00F53DC2">
        <w:rPr>
          <w:rFonts w:asciiTheme="minorHAnsi" w:hAnsiTheme="minorHAnsi" w:cstheme="minorHAnsi"/>
          <w:sz w:val="24"/>
          <w:szCs w:val="24"/>
        </w:rPr>
        <w:t xml:space="preserve">Przewiduje się wniesienie wkładu własnego </w:t>
      </w:r>
      <w:r w:rsidR="00DF3632" w:rsidRPr="00F53DC2">
        <w:rPr>
          <w:rFonts w:asciiTheme="minorHAnsi" w:hAnsiTheme="minorHAnsi" w:cstheme="minorHAnsi"/>
          <w:sz w:val="24"/>
          <w:szCs w:val="24"/>
        </w:rPr>
        <w:t xml:space="preserve">przez </w:t>
      </w:r>
      <w:r w:rsidR="007257B5" w:rsidRPr="00F53DC2">
        <w:rPr>
          <w:rFonts w:asciiTheme="minorHAnsi" w:hAnsiTheme="minorHAnsi" w:cstheme="minorHAnsi"/>
          <w:sz w:val="24"/>
          <w:szCs w:val="24"/>
        </w:rPr>
        <w:t>partnerów projektu, jednostki samorządu terytorialnego w formie wkładu finansowego, rzeczowego, osobowego, środki BWD oraz BP.</w:t>
      </w:r>
    </w:p>
    <w:p w14:paraId="13BDECDA" w14:textId="5E1C5B55" w:rsidR="007257B5" w:rsidRPr="00F53DC2" w:rsidRDefault="007257B5" w:rsidP="00C261FB">
      <w:pPr>
        <w:jc w:val="both"/>
        <w:rPr>
          <w:rFonts w:asciiTheme="minorHAnsi" w:hAnsiTheme="minorHAnsi" w:cstheme="minorHAnsi"/>
          <w:sz w:val="24"/>
          <w:szCs w:val="24"/>
        </w:rPr>
      </w:pPr>
      <w:r w:rsidRPr="00F53DC2">
        <w:rPr>
          <w:rFonts w:asciiTheme="minorHAnsi" w:hAnsiTheme="minorHAnsi" w:cstheme="minorHAnsi"/>
          <w:sz w:val="24"/>
          <w:szCs w:val="24"/>
        </w:rPr>
        <w:t xml:space="preserve">Czas realizacji </w:t>
      </w:r>
      <w:r w:rsidRPr="00F53DC2">
        <w:rPr>
          <w:rFonts w:asciiTheme="minorHAnsi" w:hAnsiTheme="minorHAnsi" w:cstheme="minorHAnsi"/>
          <w:b/>
          <w:bCs/>
          <w:sz w:val="24"/>
          <w:szCs w:val="24"/>
        </w:rPr>
        <w:t>projektu 4 lata</w:t>
      </w:r>
      <w:r w:rsidRPr="00F53DC2">
        <w:rPr>
          <w:rFonts w:asciiTheme="minorHAnsi" w:hAnsiTheme="minorHAnsi" w:cstheme="minorHAnsi"/>
          <w:sz w:val="24"/>
          <w:szCs w:val="24"/>
        </w:rPr>
        <w:t>.</w:t>
      </w:r>
    </w:p>
    <w:p w14:paraId="783432F2" w14:textId="1A92F2BB" w:rsidR="007257B5" w:rsidRPr="00F53DC2" w:rsidRDefault="007257B5" w:rsidP="00C261FB">
      <w:pPr>
        <w:jc w:val="both"/>
        <w:rPr>
          <w:rFonts w:asciiTheme="minorHAnsi" w:hAnsiTheme="minorHAnsi" w:cstheme="minorHAnsi"/>
          <w:sz w:val="24"/>
          <w:szCs w:val="24"/>
        </w:rPr>
      </w:pPr>
      <w:r w:rsidRPr="00F53DC2">
        <w:rPr>
          <w:rFonts w:asciiTheme="minorHAnsi" w:hAnsiTheme="minorHAnsi" w:cstheme="minorHAnsi"/>
          <w:sz w:val="24"/>
          <w:szCs w:val="24"/>
        </w:rPr>
        <w:lastRenderedPageBreak/>
        <w:t xml:space="preserve">Całkowita wartość projektu 17 900 000 Euro, </w:t>
      </w:r>
      <w:r w:rsidR="00AD1BDB" w:rsidRPr="00F53DC2">
        <w:rPr>
          <w:rFonts w:asciiTheme="minorHAnsi" w:hAnsiTheme="minorHAnsi" w:cstheme="minorHAnsi"/>
          <w:sz w:val="24"/>
          <w:szCs w:val="24"/>
        </w:rPr>
        <w:t>dofinansowanie</w:t>
      </w:r>
      <w:r w:rsidRPr="00F53DC2">
        <w:rPr>
          <w:rFonts w:asciiTheme="minorHAnsi" w:hAnsiTheme="minorHAnsi" w:cstheme="minorHAnsi"/>
          <w:sz w:val="24"/>
          <w:szCs w:val="24"/>
        </w:rPr>
        <w:t xml:space="preserve"> </w:t>
      </w:r>
      <w:r w:rsidRPr="00F53DC2">
        <w:rPr>
          <w:rFonts w:asciiTheme="minorHAnsi" w:hAnsiTheme="minorHAnsi" w:cstheme="minorHAnsi"/>
          <w:b/>
          <w:bCs/>
          <w:sz w:val="24"/>
          <w:szCs w:val="24"/>
        </w:rPr>
        <w:t>12 5</w:t>
      </w:r>
      <w:r w:rsidR="00775007" w:rsidRPr="00F53DC2">
        <w:rPr>
          <w:rFonts w:asciiTheme="minorHAnsi" w:hAnsiTheme="minorHAnsi" w:cstheme="minorHAnsi"/>
          <w:b/>
          <w:bCs/>
          <w:sz w:val="24"/>
          <w:szCs w:val="24"/>
        </w:rPr>
        <w:t>3</w:t>
      </w:r>
      <w:r w:rsidRPr="00F53DC2">
        <w:rPr>
          <w:rFonts w:asciiTheme="minorHAnsi" w:hAnsiTheme="minorHAnsi" w:cstheme="minorHAnsi"/>
          <w:b/>
          <w:bCs/>
          <w:sz w:val="24"/>
          <w:szCs w:val="24"/>
        </w:rPr>
        <w:t>0 000</w:t>
      </w:r>
      <w:r w:rsidRPr="00F53DC2">
        <w:rPr>
          <w:rFonts w:asciiTheme="minorHAnsi" w:hAnsiTheme="minorHAnsi" w:cstheme="minorHAnsi"/>
          <w:sz w:val="24"/>
          <w:szCs w:val="24"/>
        </w:rPr>
        <w:t xml:space="preserve"> Euro. </w:t>
      </w:r>
      <w:r w:rsidRPr="00F53DC2">
        <w:rPr>
          <w:rFonts w:asciiTheme="minorHAnsi" w:hAnsiTheme="minorHAnsi" w:cstheme="minorHAnsi"/>
          <w:b/>
          <w:bCs/>
          <w:sz w:val="24"/>
          <w:szCs w:val="24"/>
        </w:rPr>
        <w:t>30 %</w:t>
      </w:r>
      <w:r w:rsidRPr="00F53DC2">
        <w:rPr>
          <w:rFonts w:asciiTheme="minorHAnsi" w:hAnsiTheme="minorHAnsi" w:cstheme="minorHAnsi"/>
          <w:sz w:val="24"/>
          <w:szCs w:val="24"/>
        </w:rPr>
        <w:t xml:space="preserve"> Cross-</w:t>
      </w:r>
      <w:proofErr w:type="spellStart"/>
      <w:r w:rsidRPr="00F53DC2">
        <w:rPr>
          <w:rFonts w:asciiTheme="minorHAnsi" w:hAnsiTheme="minorHAnsi" w:cstheme="minorHAnsi"/>
          <w:sz w:val="24"/>
          <w:szCs w:val="24"/>
        </w:rPr>
        <w:t>financing</w:t>
      </w:r>
      <w:proofErr w:type="spellEnd"/>
      <w:r w:rsidRPr="00F53DC2">
        <w:rPr>
          <w:rFonts w:asciiTheme="minorHAnsi" w:hAnsiTheme="minorHAnsi" w:cstheme="minorHAnsi"/>
          <w:sz w:val="24"/>
          <w:szCs w:val="24"/>
        </w:rPr>
        <w:t xml:space="preserve">. </w:t>
      </w:r>
    </w:p>
    <w:p w14:paraId="05936042" w14:textId="51962FBA" w:rsidR="007257B5" w:rsidRPr="00F53DC2" w:rsidRDefault="007257B5" w:rsidP="00C261FB">
      <w:pPr>
        <w:jc w:val="both"/>
        <w:rPr>
          <w:rFonts w:asciiTheme="minorHAnsi" w:hAnsiTheme="minorHAnsi" w:cstheme="minorHAnsi"/>
          <w:sz w:val="24"/>
          <w:szCs w:val="24"/>
        </w:rPr>
      </w:pPr>
      <w:r w:rsidRPr="00F53DC2">
        <w:rPr>
          <w:rFonts w:asciiTheme="minorHAnsi" w:hAnsiTheme="minorHAnsi" w:cstheme="minorHAnsi"/>
          <w:sz w:val="24"/>
          <w:szCs w:val="24"/>
        </w:rPr>
        <w:t>Urząd Marszałkowski Województwa Dolnośląskiego pełni rolę lidera projektu, część zadań wspomagająco przypisana zostanie do realizacji  DOPS</w:t>
      </w:r>
      <w:r w:rsidR="00376F03" w:rsidRPr="00F53DC2">
        <w:rPr>
          <w:rFonts w:asciiTheme="minorHAnsi" w:hAnsiTheme="minorHAnsi" w:cstheme="minorHAnsi"/>
          <w:sz w:val="24"/>
          <w:szCs w:val="24"/>
        </w:rPr>
        <w:t xml:space="preserve"> (będą to szkolenia dedykowane kadrom świadczącym usługi w Centrach)</w:t>
      </w:r>
      <w:r w:rsidRPr="00F53DC2">
        <w:rPr>
          <w:rFonts w:asciiTheme="minorHAnsi" w:hAnsiTheme="minorHAnsi" w:cstheme="minorHAnsi"/>
          <w:sz w:val="24"/>
          <w:szCs w:val="24"/>
        </w:rPr>
        <w:t>. Operatorem zadania mogą być zarówno</w:t>
      </w:r>
      <w:r w:rsidRPr="00F53DC2">
        <w:rPr>
          <w:rFonts w:asciiTheme="minorHAnsi" w:hAnsiTheme="minorHAnsi" w:cstheme="minorHAnsi"/>
          <w:b/>
          <w:bCs/>
          <w:sz w:val="24"/>
          <w:szCs w:val="24"/>
        </w:rPr>
        <w:t xml:space="preserve"> </w:t>
      </w:r>
      <w:proofErr w:type="spellStart"/>
      <w:r w:rsidRPr="00F53DC2">
        <w:rPr>
          <w:rFonts w:asciiTheme="minorHAnsi" w:hAnsiTheme="minorHAnsi" w:cstheme="minorHAnsi"/>
          <w:sz w:val="24"/>
          <w:szCs w:val="24"/>
        </w:rPr>
        <w:t>jst</w:t>
      </w:r>
      <w:proofErr w:type="spellEnd"/>
      <w:r w:rsidR="00DF3632" w:rsidRPr="00F53DC2">
        <w:rPr>
          <w:rFonts w:asciiTheme="minorHAnsi" w:hAnsiTheme="minorHAnsi" w:cstheme="minorHAnsi"/>
          <w:sz w:val="24"/>
          <w:szCs w:val="24"/>
        </w:rPr>
        <w:t xml:space="preserve">, </w:t>
      </w:r>
      <w:r w:rsidRPr="00F53DC2">
        <w:rPr>
          <w:rFonts w:asciiTheme="minorHAnsi" w:hAnsiTheme="minorHAnsi" w:cstheme="minorHAnsi"/>
          <w:sz w:val="24"/>
          <w:szCs w:val="24"/>
        </w:rPr>
        <w:t>  jak i wybrane NGO.</w:t>
      </w:r>
    </w:p>
    <w:p w14:paraId="1C8FD81C" w14:textId="2C81B443" w:rsidR="00CE077B" w:rsidRPr="00F53DC2" w:rsidRDefault="00CE077B" w:rsidP="00C261FB">
      <w:pPr>
        <w:jc w:val="both"/>
        <w:rPr>
          <w:rFonts w:asciiTheme="minorHAnsi" w:hAnsiTheme="minorHAnsi" w:cstheme="minorHAnsi"/>
          <w:sz w:val="24"/>
          <w:szCs w:val="24"/>
        </w:rPr>
      </w:pPr>
    </w:p>
    <w:p w14:paraId="7B04D187" w14:textId="77777777" w:rsidR="002762A1" w:rsidRPr="00F53DC2" w:rsidRDefault="002762A1" w:rsidP="00BF2467">
      <w:pPr>
        <w:tabs>
          <w:tab w:val="left" w:pos="900"/>
        </w:tabs>
        <w:jc w:val="both"/>
        <w:rPr>
          <w:rFonts w:asciiTheme="minorHAnsi" w:hAnsiTheme="minorHAnsi" w:cstheme="minorHAnsi"/>
          <w:b/>
          <w:bCs/>
          <w:sz w:val="24"/>
          <w:szCs w:val="24"/>
          <w:u w:val="single"/>
        </w:rPr>
      </w:pPr>
      <w:r w:rsidRPr="00F53DC2">
        <w:rPr>
          <w:rFonts w:asciiTheme="minorHAnsi" w:hAnsiTheme="minorHAnsi" w:cstheme="minorHAnsi"/>
          <w:b/>
          <w:bCs/>
          <w:sz w:val="24"/>
          <w:szCs w:val="24"/>
          <w:u w:val="single"/>
        </w:rPr>
        <w:t>Uwaga do Departamentu Gospodarki:</w:t>
      </w:r>
    </w:p>
    <w:p w14:paraId="31C6BD73" w14:textId="44F16036" w:rsidR="002762A1" w:rsidRPr="00F53DC2" w:rsidRDefault="002762A1" w:rsidP="00BF2467">
      <w:pPr>
        <w:tabs>
          <w:tab w:val="left" w:pos="900"/>
        </w:tabs>
        <w:jc w:val="both"/>
        <w:rPr>
          <w:rFonts w:asciiTheme="minorHAnsi" w:hAnsiTheme="minorHAnsi" w:cstheme="minorHAnsi"/>
          <w:b/>
          <w:bCs/>
          <w:sz w:val="24"/>
          <w:szCs w:val="24"/>
        </w:rPr>
      </w:pPr>
      <w:r w:rsidRPr="00F53DC2">
        <w:rPr>
          <w:rFonts w:asciiTheme="minorHAnsi" w:hAnsiTheme="minorHAnsi" w:cstheme="minorHAnsi"/>
          <w:b/>
          <w:bCs/>
          <w:sz w:val="24"/>
          <w:szCs w:val="24"/>
        </w:rPr>
        <w:t xml:space="preserve"> </w:t>
      </w:r>
    </w:p>
    <w:p w14:paraId="19FB9A00" w14:textId="33830812" w:rsidR="00BF2467" w:rsidRPr="00F53DC2" w:rsidRDefault="00BF2467" w:rsidP="00BF2467">
      <w:pPr>
        <w:tabs>
          <w:tab w:val="left" w:pos="900"/>
        </w:tabs>
        <w:jc w:val="both"/>
        <w:rPr>
          <w:rFonts w:asciiTheme="minorHAnsi" w:hAnsiTheme="minorHAnsi" w:cstheme="minorHAnsi"/>
          <w:sz w:val="24"/>
          <w:szCs w:val="24"/>
        </w:rPr>
      </w:pPr>
      <w:r w:rsidRPr="00F53DC2">
        <w:rPr>
          <w:rFonts w:asciiTheme="minorHAnsi" w:hAnsiTheme="minorHAnsi" w:cstheme="minorHAnsi"/>
          <w:b/>
          <w:bCs/>
          <w:sz w:val="24"/>
          <w:szCs w:val="24"/>
        </w:rPr>
        <w:t xml:space="preserve">MODELOWE CENTRA SPOŁECZNE </w:t>
      </w:r>
      <w:r w:rsidRPr="00F53DC2">
        <w:rPr>
          <w:rFonts w:asciiTheme="minorHAnsi" w:hAnsiTheme="minorHAnsi" w:cstheme="minorHAnsi"/>
          <w:sz w:val="24"/>
          <w:szCs w:val="24"/>
        </w:rPr>
        <w:t xml:space="preserve">są Centrami Społecznymi w rozumieniu językowym a nie ustawodawczym. Czyli miejscami świadczenia szerokiej gamy usług społecznych a nie realizacją założeń Ustawy o Centrach Społecznych.  </w:t>
      </w:r>
      <w:r w:rsidR="002762A1" w:rsidRPr="00F53DC2">
        <w:rPr>
          <w:rFonts w:asciiTheme="minorHAnsi" w:hAnsiTheme="minorHAnsi" w:cstheme="minorHAnsi"/>
          <w:sz w:val="24"/>
          <w:szCs w:val="24"/>
        </w:rPr>
        <w:t xml:space="preserve">Proszę w opisach, co zresztą przesyłaliśmy wielokrotnie usuwać skrót CUS na rzecz CS. Jeśli pojawi się skrót CUS należy go rozumieć jako miejsce świadczenia wielu usług a nie odniesienia do ustawy. </w:t>
      </w:r>
      <w:r w:rsidRPr="00F53DC2">
        <w:rPr>
          <w:rFonts w:asciiTheme="minorHAnsi" w:hAnsiTheme="minorHAnsi" w:cstheme="minorHAnsi"/>
          <w:sz w:val="24"/>
          <w:szCs w:val="24"/>
        </w:rPr>
        <w:t xml:space="preserve"> </w:t>
      </w:r>
    </w:p>
    <w:p w14:paraId="61A2876D" w14:textId="77777777" w:rsidR="00BF2467" w:rsidRPr="00F53DC2" w:rsidRDefault="00BF2467" w:rsidP="00BF2467">
      <w:pPr>
        <w:tabs>
          <w:tab w:val="left" w:pos="900"/>
        </w:tabs>
        <w:rPr>
          <w:rFonts w:asciiTheme="minorHAnsi" w:hAnsiTheme="minorHAnsi" w:cstheme="minorHAnsi"/>
          <w:b/>
          <w:bCs/>
        </w:rPr>
      </w:pPr>
    </w:p>
    <w:p w14:paraId="12B2D7AD" w14:textId="7208CD3B" w:rsidR="00D72BD1" w:rsidRPr="00F53DC2" w:rsidRDefault="00D72BD1" w:rsidP="00C261FB">
      <w:pPr>
        <w:jc w:val="both"/>
        <w:rPr>
          <w:rFonts w:asciiTheme="minorHAnsi" w:hAnsiTheme="minorHAnsi" w:cstheme="minorHAnsi"/>
          <w:sz w:val="24"/>
          <w:szCs w:val="24"/>
        </w:rPr>
      </w:pPr>
    </w:p>
    <w:p w14:paraId="56B631EA" w14:textId="26A5C3FD" w:rsidR="00D72BD1" w:rsidRPr="00F53DC2" w:rsidRDefault="00D72BD1" w:rsidP="00C261FB">
      <w:pPr>
        <w:jc w:val="both"/>
        <w:rPr>
          <w:rFonts w:asciiTheme="minorHAnsi" w:hAnsiTheme="minorHAnsi" w:cstheme="minorHAnsi"/>
          <w:sz w:val="24"/>
          <w:szCs w:val="24"/>
        </w:rPr>
      </w:pPr>
    </w:p>
    <w:p w14:paraId="405C7C8E" w14:textId="37231D8B" w:rsidR="00D72BD1" w:rsidRPr="00F53DC2" w:rsidRDefault="00D72BD1" w:rsidP="00C261FB">
      <w:pPr>
        <w:jc w:val="both"/>
        <w:rPr>
          <w:rFonts w:asciiTheme="minorHAnsi" w:hAnsiTheme="minorHAnsi" w:cstheme="minorHAnsi"/>
          <w:sz w:val="24"/>
          <w:szCs w:val="24"/>
        </w:rPr>
      </w:pPr>
    </w:p>
    <w:p w14:paraId="59311BAF" w14:textId="325FD597" w:rsidR="00D72BD1" w:rsidRPr="00F53DC2" w:rsidRDefault="00D72BD1" w:rsidP="00C261FB">
      <w:pPr>
        <w:jc w:val="both"/>
        <w:rPr>
          <w:rFonts w:asciiTheme="minorHAnsi" w:hAnsiTheme="minorHAnsi" w:cstheme="minorHAnsi"/>
          <w:sz w:val="24"/>
          <w:szCs w:val="24"/>
        </w:rPr>
      </w:pPr>
    </w:p>
    <w:p w14:paraId="2191D541" w14:textId="72AED875" w:rsidR="005B7125" w:rsidRPr="00F53DC2" w:rsidRDefault="005B7125" w:rsidP="00C261FB">
      <w:pPr>
        <w:jc w:val="both"/>
        <w:rPr>
          <w:rFonts w:asciiTheme="minorHAnsi" w:hAnsiTheme="minorHAnsi" w:cstheme="minorHAnsi"/>
          <w:sz w:val="24"/>
          <w:szCs w:val="24"/>
        </w:rPr>
      </w:pPr>
    </w:p>
    <w:p w14:paraId="38B2E309" w14:textId="41BCA4B7" w:rsidR="005B7125" w:rsidRPr="00F53DC2" w:rsidRDefault="005B7125" w:rsidP="00C261FB">
      <w:pPr>
        <w:jc w:val="both"/>
        <w:rPr>
          <w:rFonts w:asciiTheme="minorHAnsi" w:hAnsiTheme="minorHAnsi" w:cstheme="minorHAnsi"/>
          <w:sz w:val="24"/>
          <w:szCs w:val="24"/>
        </w:rPr>
      </w:pPr>
    </w:p>
    <w:p w14:paraId="7D07CF27" w14:textId="2FA300BB" w:rsidR="005B7125" w:rsidRPr="00F53DC2" w:rsidRDefault="005B7125" w:rsidP="00C261FB">
      <w:pPr>
        <w:jc w:val="both"/>
        <w:rPr>
          <w:rFonts w:asciiTheme="minorHAnsi" w:hAnsiTheme="minorHAnsi" w:cstheme="minorHAnsi"/>
          <w:sz w:val="24"/>
          <w:szCs w:val="24"/>
        </w:rPr>
      </w:pPr>
    </w:p>
    <w:p w14:paraId="1B5FDFA0" w14:textId="4812C0DC" w:rsidR="005B7125" w:rsidRPr="00F53DC2" w:rsidRDefault="005B7125" w:rsidP="00C261FB">
      <w:pPr>
        <w:jc w:val="both"/>
        <w:rPr>
          <w:rFonts w:asciiTheme="minorHAnsi" w:hAnsiTheme="minorHAnsi" w:cstheme="minorHAnsi"/>
          <w:sz w:val="24"/>
          <w:szCs w:val="24"/>
        </w:rPr>
      </w:pPr>
    </w:p>
    <w:p w14:paraId="63B45DAA" w14:textId="77777777" w:rsidR="005B7125" w:rsidRPr="00F53DC2" w:rsidRDefault="005B7125" w:rsidP="00C261FB">
      <w:pPr>
        <w:jc w:val="both"/>
        <w:rPr>
          <w:rFonts w:asciiTheme="minorHAnsi" w:hAnsiTheme="minorHAnsi" w:cstheme="minorHAnsi"/>
          <w:sz w:val="24"/>
          <w:szCs w:val="24"/>
        </w:rPr>
      </w:pPr>
    </w:p>
    <w:p w14:paraId="36FEDBBE" w14:textId="6A40E575" w:rsidR="00D72BD1" w:rsidRPr="00F53DC2" w:rsidRDefault="00D72BD1" w:rsidP="00C261FB">
      <w:pPr>
        <w:jc w:val="both"/>
        <w:rPr>
          <w:rFonts w:asciiTheme="minorHAnsi" w:hAnsiTheme="minorHAnsi" w:cstheme="minorHAnsi"/>
          <w:sz w:val="24"/>
          <w:szCs w:val="24"/>
        </w:rPr>
      </w:pPr>
    </w:p>
    <w:p w14:paraId="56AFA6C0" w14:textId="2B9CE726" w:rsidR="00D72BD1" w:rsidRPr="00F53DC2" w:rsidRDefault="00D72BD1" w:rsidP="00C261FB">
      <w:pPr>
        <w:jc w:val="both"/>
        <w:rPr>
          <w:rFonts w:asciiTheme="minorHAnsi" w:hAnsiTheme="minorHAnsi" w:cstheme="minorHAnsi"/>
          <w:sz w:val="24"/>
          <w:szCs w:val="24"/>
        </w:rPr>
      </w:pPr>
    </w:p>
    <w:p w14:paraId="3D5C56A6" w14:textId="1A7500D7" w:rsidR="00D72BD1" w:rsidRPr="00F53DC2" w:rsidRDefault="00D72BD1" w:rsidP="00C261FB">
      <w:pPr>
        <w:jc w:val="both"/>
        <w:rPr>
          <w:rFonts w:asciiTheme="minorHAnsi" w:hAnsiTheme="minorHAnsi" w:cstheme="minorHAnsi"/>
          <w:sz w:val="24"/>
          <w:szCs w:val="24"/>
        </w:rPr>
      </w:pPr>
    </w:p>
    <w:p w14:paraId="15ADE61D" w14:textId="4B61AE3E" w:rsidR="00D72BD1" w:rsidRPr="00F53DC2" w:rsidRDefault="00D72BD1" w:rsidP="00C261FB">
      <w:pPr>
        <w:jc w:val="both"/>
        <w:rPr>
          <w:rFonts w:asciiTheme="minorHAnsi" w:hAnsiTheme="minorHAnsi" w:cstheme="minorHAnsi"/>
          <w:sz w:val="24"/>
          <w:szCs w:val="24"/>
        </w:rPr>
      </w:pPr>
    </w:p>
    <w:p w14:paraId="7D6653D7" w14:textId="59AB5EB5" w:rsidR="00D72BD1" w:rsidRPr="00F53DC2" w:rsidRDefault="00D72BD1" w:rsidP="00C261FB">
      <w:pPr>
        <w:jc w:val="both"/>
        <w:rPr>
          <w:rFonts w:asciiTheme="minorHAnsi" w:hAnsiTheme="minorHAnsi" w:cstheme="minorHAnsi"/>
          <w:sz w:val="24"/>
          <w:szCs w:val="24"/>
        </w:rPr>
      </w:pPr>
    </w:p>
    <w:p w14:paraId="1E5D2C7C" w14:textId="778045A5" w:rsidR="00D72BD1" w:rsidRPr="00F53DC2" w:rsidRDefault="00D72BD1" w:rsidP="00C261FB">
      <w:pPr>
        <w:jc w:val="both"/>
        <w:rPr>
          <w:rFonts w:asciiTheme="minorHAnsi" w:hAnsiTheme="minorHAnsi" w:cstheme="minorHAnsi"/>
          <w:sz w:val="24"/>
          <w:szCs w:val="24"/>
        </w:rPr>
      </w:pPr>
    </w:p>
    <w:p w14:paraId="0EFCB86A" w14:textId="103B7C86" w:rsidR="00D72BD1" w:rsidRPr="00F53DC2" w:rsidRDefault="00D72BD1" w:rsidP="00C261FB">
      <w:pPr>
        <w:jc w:val="both"/>
        <w:rPr>
          <w:rFonts w:asciiTheme="minorHAnsi" w:hAnsiTheme="minorHAnsi" w:cstheme="minorHAnsi"/>
          <w:sz w:val="24"/>
          <w:szCs w:val="24"/>
        </w:rPr>
      </w:pPr>
    </w:p>
    <w:p w14:paraId="5524D521" w14:textId="01113287" w:rsidR="00D72BD1" w:rsidRPr="00F53DC2" w:rsidRDefault="00D72BD1" w:rsidP="00C261FB">
      <w:pPr>
        <w:jc w:val="both"/>
        <w:rPr>
          <w:rFonts w:asciiTheme="minorHAnsi" w:hAnsiTheme="minorHAnsi" w:cstheme="minorHAnsi"/>
          <w:sz w:val="24"/>
          <w:szCs w:val="24"/>
        </w:rPr>
      </w:pPr>
    </w:p>
    <w:p w14:paraId="0BCC08DD" w14:textId="2D7CB305" w:rsidR="00D72BD1" w:rsidRPr="00F53DC2" w:rsidRDefault="00D72BD1" w:rsidP="00C261FB">
      <w:pPr>
        <w:jc w:val="both"/>
        <w:rPr>
          <w:rFonts w:asciiTheme="minorHAnsi" w:hAnsiTheme="minorHAnsi" w:cstheme="minorHAnsi"/>
          <w:sz w:val="24"/>
          <w:szCs w:val="24"/>
        </w:rPr>
      </w:pPr>
    </w:p>
    <w:p w14:paraId="23EC96A8" w14:textId="465C5FF8" w:rsidR="00D72BD1" w:rsidRPr="00F53DC2" w:rsidRDefault="00D72BD1" w:rsidP="00C261FB">
      <w:pPr>
        <w:jc w:val="both"/>
        <w:rPr>
          <w:rFonts w:asciiTheme="minorHAnsi" w:hAnsiTheme="minorHAnsi" w:cstheme="minorHAnsi"/>
          <w:sz w:val="24"/>
          <w:szCs w:val="24"/>
        </w:rPr>
      </w:pPr>
    </w:p>
    <w:p w14:paraId="60DA8060" w14:textId="397BCBC6" w:rsidR="00D72BD1" w:rsidRPr="00F53DC2" w:rsidRDefault="00D72BD1" w:rsidP="00C261FB">
      <w:pPr>
        <w:jc w:val="both"/>
        <w:rPr>
          <w:rFonts w:asciiTheme="minorHAnsi" w:hAnsiTheme="minorHAnsi" w:cstheme="minorHAnsi"/>
          <w:sz w:val="24"/>
          <w:szCs w:val="24"/>
        </w:rPr>
      </w:pPr>
    </w:p>
    <w:p w14:paraId="5D455028" w14:textId="4720F795" w:rsidR="00D72BD1" w:rsidRPr="00F53DC2" w:rsidRDefault="00D72BD1" w:rsidP="00C261FB">
      <w:pPr>
        <w:jc w:val="both"/>
        <w:rPr>
          <w:rFonts w:asciiTheme="minorHAnsi" w:hAnsiTheme="minorHAnsi" w:cstheme="minorHAnsi"/>
          <w:sz w:val="24"/>
          <w:szCs w:val="24"/>
        </w:rPr>
      </w:pPr>
    </w:p>
    <w:p w14:paraId="56C6DBEE" w14:textId="25F01A45" w:rsidR="00D72BD1" w:rsidRPr="00F53DC2" w:rsidRDefault="00D72BD1" w:rsidP="00C261FB">
      <w:pPr>
        <w:jc w:val="both"/>
        <w:rPr>
          <w:rFonts w:asciiTheme="minorHAnsi" w:hAnsiTheme="minorHAnsi" w:cstheme="minorHAnsi"/>
          <w:sz w:val="24"/>
          <w:szCs w:val="24"/>
        </w:rPr>
      </w:pPr>
    </w:p>
    <w:p w14:paraId="4CC85792" w14:textId="3CD45B0C" w:rsidR="00D72BD1" w:rsidRPr="00F53DC2" w:rsidRDefault="00D72BD1" w:rsidP="00C261FB">
      <w:pPr>
        <w:jc w:val="both"/>
        <w:rPr>
          <w:rFonts w:asciiTheme="minorHAnsi" w:hAnsiTheme="minorHAnsi" w:cstheme="minorHAnsi"/>
          <w:sz w:val="24"/>
          <w:szCs w:val="24"/>
        </w:rPr>
      </w:pPr>
    </w:p>
    <w:p w14:paraId="6B4ADD56" w14:textId="321A2B52" w:rsidR="00D72BD1" w:rsidRPr="00F53DC2" w:rsidRDefault="00D72BD1" w:rsidP="00C261FB">
      <w:pPr>
        <w:jc w:val="both"/>
        <w:rPr>
          <w:rFonts w:asciiTheme="minorHAnsi" w:hAnsiTheme="minorHAnsi" w:cstheme="minorHAnsi"/>
          <w:sz w:val="24"/>
          <w:szCs w:val="24"/>
        </w:rPr>
      </w:pPr>
    </w:p>
    <w:p w14:paraId="2BEB0E45" w14:textId="77777777" w:rsidR="00D72BD1" w:rsidRPr="00F53DC2" w:rsidRDefault="00D72BD1" w:rsidP="00C261FB">
      <w:pPr>
        <w:jc w:val="both"/>
        <w:rPr>
          <w:rFonts w:asciiTheme="minorHAnsi" w:hAnsiTheme="minorHAnsi" w:cstheme="minorHAnsi"/>
          <w:sz w:val="24"/>
          <w:szCs w:val="24"/>
        </w:rPr>
      </w:pPr>
    </w:p>
    <w:sectPr w:rsidR="00D72BD1" w:rsidRPr="00F53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E17FC"/>
    <w:multiLevelType w:val="hybridMultilevel"/>
    <w:tmpl w:val="D4DCB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8F33A4"/>
    <w:multiLevelType w:val="hybridMultilevel"/>
    <w:tmpl w:val="383252A2"/>
    <w:lvl w:ilvl="0" w:tplc="E56AB1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D640EE"/>
    <w:multiLevelType w:val="hybridMultilevel"/>
    <w:tmpl w:val="B512176E"/>
    <w:lvl w:ilvl="0" w:tplc="A6800538">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5C"/>
    <w:rsid w:val="00005790"/>
    <w:rsid w:val="0002287E"/>
    <w:rsid w:val="0017165B"/>
    <w:rsid w:val="001D5E0D"/>
    <w:rsid w:val="00212C2B"/>
    <w:rsid w:val="002762A1"/>
    <w:rsid w:val="002971D0"/>
    <w:rsid w:val="002C3728"/>
    <w:rsid w:val="00311B13"/>
    <w:rsid w:val="00354686"/>
    <w:rsid w:val="00376F03"/>
    <w:rsid w:val="00391FE3"/>
    <w:rsid w:val="003926C2"/>
    <w:rsid w:val="003A32D1"/>
    <w:rsid w:val="003E45CF"/>
    <w:rsid w:val="004202C7"/>
    <w:rsid w:val="004603B0"/>
    <w:rsid w:val="00493286"/>
    <w:rsid w:val="00527393"/>
    <w:rsid w:val="00555A0C"/>
    <w:rsid w:val="005B7125"/>
    <w:rsid w:val="005C2913"/>
    <w:rsid w:val="006C7950"/>
    <w:rsid w:val="007257B5"/>
    <w:rsid w:val="00775007"/>
    <w:rsid w:val="00835FCC"/>
    <w:rsid w:val="00872249"/>
    <w:rsid w:val="00887F64"/>
    <w:rsid w:val="008A39AC"/>
    <w:rsid w:val="008D6956"/>
    <w:rsid w:val="008E002D"/>
    <w:rsid w:val="00966AF9"/>
    <w:rsid w:val="0099060E"/>
    <w:rsid w:val="00A85E7A"/>
    <w:rsid w:val="00AC645C"/>
    <w:rsid w:val="00AD1BDB"/>
    <w:rsid w:val="00AE654C"/>
    <w:rsid w:val="00BB2CE6"/>
    <w:rsid w:val="00BF2467"/>
    <w:rsid w:val="00C107C5"/>
    <w:rsid w:val="00C261FB"/>
    <w:rsid w:val="00C30B12"/>
    <w:rsid w:val="00CB163A"/>
    <w:rsid w:val="00CE077B"/>
    <w:rsid w:val="00CE63EE"/>
    <w:rsid w:val="00D14027"/>
    <w:rsid w:val="00D66294"/>
    <w:rsid w:val="00D72BD1"/>
    <w:rsid w:val="00DF3632"/>
    <w:rsid w:val="00E143F4"/>
    <w:rsid w:val="00E5348E"/>
    <w:rsid w:val="00E74768"/>
    <w:rsid w:val="00E868C0"/>
    <w:rsid w:val="00E86D77"/>
    <w:rsid w:val="00E87A4F"/>
    <w:rsid w:val="00F53DC2"/>
    <w:rsid w:val="00F67086"/>
    <w:rsid w:val="00F73429"/>
    <w:rsid w:val="00FB1D29"/>
    <w:rsid w:val="00FB2947"/>
    <w:rsid w:val="00FC7EB0"/>
    <w:rsid w:val="00FD5E14"/>
    <w:rsid w:val="00FE06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262E"/>
  <w15:chartTrackingRefBased/>
  <w15:docId w15:val="{5E1615D7-42AE-4D16-9D32-00E238F2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645C"/>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4686"/>
    <w:pPr>
      <w:ind w:left="720"/>
      <w:contextualSpacing/>
    </w:pPr>
    <w:rPr>
      <w:rFonts w:eastAsia="Calibri" w:cs="Times New Roman"/>
      <w:lang w:eastAsia="en-US"/>
    </w:rPr>
  </w:style>
  <w:style w:type="character" w:styleId="Pogrubienie">
    <w:name w:val="Strong"/>
    <w:basedOn w:val="Domylnaczcionkaakapitu"/>
    <w:uiPriority w:val="22"/>
    <w:qFormat/>
    <w:rsid w:val="00005790"/>
    <w:rPr>
      <w:b/>
      <w:bCs/>
    </w:rPr>
  </w:style>
  <w:style w:type="character" w:styleId="Odwoaniedokomentarza">
    <w:name w:val="annotation reference"/>
    <w:uiPriority w:val="99"/>
    <w:semiHidden/>
    <w:unhideWhenUsed/>
    <w:rsid w:val="00D72BD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18417">
      <w:bodyDiv w:val="1"/>
      <w:marLeft w:val="0"/>
      <w:marRight w:val="0"/>
      <w:marTop w:val="0"/>
      <w:marBottom w:val="0"/>
      <w:divBdr>
        <w:top w:val="none" w:sz="0" w:space="0" w:color="auto"/>
        <w:left w:val="none" w:sz="0" w:space="0" w:color="auto"/>
        <w:bottom w:val="none" w:sz="0" w:space="0" w:color="auto"/>
        <w:right w:val="none" w:sz="0" w:space="0" w:color="auto"/>
      </w:divBdr>
    </w:div>
    <w:div w:id="945428718">
      <w:bodyDiv w:val="1"/>
      <w:marLeft w:val="0"/>
      <w:marRight w:val="0"/>
      <w:marTop w:val="0"/>
      <w:marBottom w:val="0"/>
      <w:divBdr>
        <w:top w:val="none" w:sz="0" w:space="0" w:color="auto"/>
        <w:left w:val="none" w:sz="0" w:space="0" w:color="auto"/>
        <w:bottom w:val="none" w:sz="0" w:space="0" w:color="auto"/>
        <w:right w:val="none" w:sz="0" w:space="0" w:color="auto"/>
      </w:divBdr>
    </w:div>
    <w:div w:id="1337149742">
      <w:bodyDiv w:val="1"/>
      <w:marLeft w:val="0"/>
      <w:marRight w:val="0"/>
      <w:marTop w:val="0"/>
      <w:marBottom w:val="0"/>
      <w:divBdr>
        <w:top w:val="none" w:sz="0" w:space="0" w:color="auto"/>
        <w:left w:val="none" w:sz="0" w:space="0" w:color="auto"/>
        <w:bottom w:val="none" w:sz="0" w:space="0" w:color="auto"/>
        <w:right w:val="none" w:sz="0" w:space="0" w:color="auto"/>
      </w:divBdr>
    </w:div>
    <w:div w:id="1745368994">
      <w:bodyDiv w:val="1"/>
      <w:marLeft w:val="0"/>
      <w:marRight w:val="0"/>
      <w:marTop w:val="0"/>
      <w:marBottom w:val="0"/>
      <w:divBdr>
        <w:top w:val="none" w:sz="0" w:space="0" w:color="auto"/>
        <w:left w:val="none" w:sz="0" w:space="0" w:color="auto"/>
        <w:bottom w:val="none" w:sz="0" w:space="0" w:color="auto"/>
        <w:right w:val="none" w:sz="0" w:space="0" w:color="auto"/>
      </w:divBdr>
    </w:div>
    <w:div w:id="210425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6311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Kowol</dc:creator>
  <cp:keywords/>
  <dc:description/>
  <cp:lastModifiedBy>Aleksandra Gancarz</cp:lastModifiedBy>
  <cp:revision>2</cp:revision>
  <cp:lastPrinted>2021-11-30T08:57:00Z</cp:lastPrinted>
  <dcterms:created xsi:type="dcterms:W3CDTF">2021-12-20T07:42:00Z</dcterms:created>
  <dcterms:modified xsi:type="dcterms:W3CDTF">2021-12-20T07:42:00Z</dcterms:modified>
</cp:coreProperties>
</file>